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BAE1" w14:textId="77777777" w:rsidR="0060514A" w:rsidRPr="009B5E46" w:rsidRDefault="0060514A" w:rsidP="0060514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19113ABC" w14:textId="345B7039" w:rsidR="0060514A" w:rsidRPr="009B5E46" w:rsidRDefault="0060514A" w:rsidP="0060514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             </w:t>
      </w:r>
      <w:r w:rsidR="009D18ED" w:rsidRPr="009B5E46">
        <w:rPr>
          <w:rFonts w:ascii="Arial" w:eastAsia="Times New Roman" w:hAnsi="Arial" w:cs="Arial"/>
          <w:sz w:val="24"/>
          <w:szCs w:val="24"/>
          <w:lang w:val="mn-MN"/>
        </w:rPr>
        <w:t>Аймгийн   Засаг   даргын  2019</w:t>
      </w:r>
      <w:r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оны  </w:t>
      </w:r>
    </w:p>
    <w:p w14:paraId="4506EE7A" w14:textId="77777777" w:rsidR="0060514A" w:rsidRPr="009B5E46" w:rsidRDefault="0060514A" w:rsidP="0060514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         </w:t>
      </w:r>
      <w:r w:rsidR="009D18ED"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           01</w:t>
      </w:r>
      <w:r w:rsidR="007F72FB" w:rsidRPr="009B5E46">
        <w:rPr>
          <w:rFonts w:ascii="Arial" w:eastAsia="Times New Roman" w:hAnsi="Arial" w:cs="Arial"/>
          <w:sz w:val="24"/>
          <w:szCs w:val="24"/>
          <w:lang w:val="mn-MN"/>
        </w:rPr>
        <w:t> дүгээ</w:t>
      </w:r>
      <w:r w:rsidR="00E8053B" w:rsidRPr="009B5E46">
        <w:rPr>
          <w:rFonts w:ascii="Arial" w:eastAsia="Times New Roman" w:hAnsi="Arial" w:cs="Arial"/>
          <w:sz w:val="24"/>
          <w:szCs w:val="24"/>
          <w:lang w:val="mn-MN"/>
        </w:rPr>
        <w:t>р сарын 2</w:t>
      </w:r>
      <w:r w:rsidR="00BF0DB5" w:rsidRPr="009B5E46">
        <w:rPr>
          <w:rFonts w:ascii="Arial" w:eastAsia="Times New Roman" w:hAnsi="Arial" w:cs="Arial"/>
          <w:sz w:val="24"/>
          <w:szCs w:val="24"/>
        </w:rPr>
        <w:t>3-</w:t>
      </w:r>
      <w:r w:rsidR="00E8053B"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ны өдрийн А/ </w:t>
      </w:r>
      <w:r w:rsidR="009D18ED" w:rsidRPr="009B5E46">
        <w:rPr>
          <w:rFonts w:ascii="Arial" w:eastAsia="Times New Roman" w:hAnsi="Arial" w:cs="Arial"/>
          <w:sz w:val="24"/>
          <w:szCs w:val="24"/>
          <w:lang w:val="mn-MN"/>
        </w:rPr>
        <w:t>77 дугаа</w:t>
      </w:r>
      <w:r w:rsidRPr="009B5E46">
        <w:rPr>
          <w:rFonts w:ascii="Arial" w:eastAsia="Times New Roman" w:hAnsi="Arial" w:cs="Arial"/>
          <w:sz w:val="24"/>
          <w:szCs w:val="24"/>
          <w:lang w:val="mn-MN"/>
        </w:rPr>
        <w:t>р</w:t>
      </w:r>
    </w:p>
    <w:p w14:paraId="35F7904B" w14:textId="77777777" w:rsidR="0060514A" w:rsidRPr="009B5E46" w:rsidRDefault="0060514A" w:rsidP="0060514A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9B5E46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                        захирамжийн нэгдүгээр хавсралт                                                                                                                                                           </w:t>
      </w:r>
    </w:p>
    <w:p w14:paraId="75675C25" w14:textId="77777777" w:rsidR="0060514A" w:rsidRPr="009B5E46" w:rsidRDefault="0060514A" w:rsidP="00E21D0D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1946DB8C" w14:textId="77777777" w:rsidR="0060514A" w:rsidRPr="009B5E46" w:rsidRDefault="0060514A" w:rsidP="0060514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4E61571C" w14:textId="77777777" w:rsidR="0060514A" w:rsidRPr="009B5E46" w:rsidRDefault="0060514A" w:rsidP="0060514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0757B16E" w14:textId="77777777" w:rsidR="0060514A" w:rsidRPr="009B5E46" w:rsidRDefault="006156FE" w:rsidP="006156FE">
      <w:pPr>
        <w:pStyle w:val="NoSpacing"/>
        <w:rPr>
          <w:rFonts w:ascii="Arial" w:hAnsi="Arial" w:cs="Arial"/>
          <w:i w:val="0"/>
          <w:sz w:val="24"/>
          <w:szCs w:val="24"/>
        </w:rPr>
      </w:pPr>
      <w:r w:rsidRPr="009B5E46">
        <w:rPr>
          <w:rFonts w:ascii="Arial" w:hAnsi="Arial" w:cs="Arial"/>
          <w:i w:val="0"/>
          <w:sz w:val="24"/>
          <w:szCs w:val="24"/>
        </w:rPr>
        <w:t xml:space="preserve">                                                      </w:t>
      </w:r>
      <w:r w:rsidR="0060514A" w:rsidRPr="009B5E46">
        <w:rPr>
          <w:rFonts w:ascii="Arial" w:hAnsi="Arial" w:cs="Arial"/>
          <w:i w:val="0"/>
          <w:sz w:val="24"/>
          <w:szCs w:val="24"/>
        </w:rPr>
        <w:t xml:space="preserve"> АЙМГИЙН ЗАСАГ ДАРГЫН</w:t>
      </w:r>
    </w:p>
    <w:p w14:paraId="4A3E7DC9" w14:textId="77777777" w:rsidR="0060514A" w:rsidRPr="009B5E46" w:rsidRDefault="0060514A" w:rsidP="0060514A">
      <w:pPr>
        <w:pStyle w:val="NoSpacing"/>
        <w:jc w:val="center"/>
        <w:rPr>
          <w:rFonts w:ascii="Arial" w:hAnsi="Arial" w:cs="Arial"/>
          <w:i w:val="0"/>
          <w:sz w:val="24"/>
          <w:szCs w:val="24"/>
        </w:rPr>
      </w:pPr>
      <w:r w:rsidRPr="009B5E46">
        <w:rPr>
          <w:rFonts w:ascii="Arial" w:hAnsi="Arial" w:cs="Arial"/>
          <w:i w:val="0"/>
          <w:sz w:val="24"/>
          <w:szCs w:val="24"/>
        </w:rPr>
        <w:t>ШАГНАЛЫН ЖУРАМ</w:t>
      </w:r>
    </w:p>
    <w:p w14:paraId="5A6C6408" w14:textId="77777777" w:rsidR="0060514A" w:rsidRPr="009B5E46" w:rsidRDefault="0060514A" w:rsidP="0060514A">
      <w:pPr>
        <w:pStyle w:val="NoSpacing"/>
        <w:rPr>
          <w:rFonts w:ascii="Arial" w:hAnsi="Arial" w:cs="Arial"/>
          <w:i w:val="0"/>
          <w:sz w:val="24"/>
          <w:szCs w:val="24"/>
        </w:rPr>
      </w:pPr>
      <w:r w:rsidRPr="009B5E46">
        <w:rPr>
          <w:rFonts w:ascii="Arial" w:hAnsi="Arial" w:cs="Arial"/>
          <w:i w:val="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B4662D9" w14:textId="77777777" w:rsidR="0060514A" w:rsidRPr="009B5E46" w:rsidRDefault="0060514A" w:rsidP="0060514A">
      <w:pPr>
        <w:spacing w:line="240" w:lineRule="exact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</w:t>
      </w:r>
    </w:p>
    <w:p w14:paraId="264ACD70" w14:textId="77777777" w:rsidR="0060514A" w:rsidRPr="009B5E46" w:rsidRDefault="00281807" w:rsidP="0060514A">
      <w:pPr>
        <w:spacing w:line="240" w:lineRule="exact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</w:t>
      </w:r>
      <w:r w:rsidR="0060514A" w:rsidRPr="009B5E46">
        <w:rPr>
          <w:rFonts w:ascii="Arial" w:hAnsi="Arial" w:cs="Arial"/>
          <w:b/>
          <w:sz w:val="24"/>
          <w:szCs w:val="24"/>
          <w:lang w:val="mn-MN"/>
        </w:rPr>
        <w:t>Нэг: Нийтлэг үндэслэл</w:t>
      </w:r>
    </w:p>
    <w:p w14:paraId="1EB81AC8" w14:textId="77777777" w:rsidR="0060514A" w:rsidRPr="009B5E46" w:rsidRDefault="0060514A" w:rsidP="0060514A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Дорноговь аймгийн 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Хүндэт иргэн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, 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Pr="009B5E46">
        <w:rPr>
          <w:rFonts w:ascii="Arial" w:hAnsi="Arial" w:cs="Arial"/>
          <w:sz w:val="24"/>
          <w:szCs w:val="24"/>
        </w:rPr>
        <w:t xml:space="preserve"> 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цол тэмдэг, аймгийн Засаг даргын </w:t>
      </w:r>
      <w:r w:rsidRPr="009B5E46">
        <w:rPr>
          <w:rFonts w:ascii="Arial" w:hAnsi="Arial" w:cs="Arial"/>
          <w:sz w:val="24"/>
          <w:szCs w:val="24"/>
        </w:rPr>
        <w:t xml:space="preserve"> “</w:t>
      </w:r>
      <w:r w:rsidRPr="009B5E46">
        <w:rPr>
          <w:rFonts w:ascii="Arial" w:hAnsi="Arial" w:cs="Arial"/>
          <w:sz w:val="24"/>
          <w:szCs w:val="24"/>
          <w:lang w:val="mn-MN"/>
        </w:rPr>
        <w:t>Жуух бичиг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Pr="009B5E46">
        <w:rPr>
          <w:rFonts w:ascii="Arial" w:hAnsi="Arial" w:cs="Arial"/>
          <w:sz w:val="24"/>
          <w:szCs w:val="24"/>
        </w:rPr>
        <w:t xml:space="preserve"> “</w:t>
      </w:r>
      <w:r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нь аймгийн Засаг даргын болон орон нутгийн захиргааны дээд шагнал мөн.</w:t>
      </w:r>
    </w:p>
    <w:p w14:paraId="17E81D03" w14:textId="77777777" w:rsidR="0060514A" w:rsidRPr="009B5E46" w:rsidRDefault="0060514A" w:rsidP="0060514A">
      <w:pPr>
        <w:spacing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Энэхүү журмын зорилго нь аймгийн Засаг даргын шагналаар шагнуулах, нэр дэвшүүлэх, уламжлах, өргөн мэдүүлэх, түүнийг хүлээн авч судлах, шийдвэрлэхтэй холбогдсон харилцааг зохицуулахад оршино.</w:t>
      </w:r>
    </w:p>
    <w:p w14:paraId="3EADB1F7" w14:textId="77777777" w:rsidR="0060514A" w:rsidRPr="009B5E46" w:rsidRDefault="0060514A" w:rsidP="006051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</w:t>
      </w:r>
      <w:r w:rsidRPr="009B5E46">
        <w:rPr>
          <w:rFonts w:ascii="Arial" w:hAnsi="Arial" w:cs="Arial"/>
          <w:b/>
          <w:sz w:val="24"/>
          <w:szCs w:val="24"/>
          <w:lang w:val="mn-MN"/>
        </w:rPr>
        <w:t>Хоёр.Аймгийн Засаг даргын шагналд нэр дэвшүүлэх,</w:t>
      </w:r>
    </w:p>
    <w:p w14:paraId="28911B36" w14:textId="77777777" w:rsidR="0060514A" w:rsidRPr="009B5E46" w:rsidRDefault="0060514A" w:rsidP="0060514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уламжлах, өргөн мэдүүлэх, шийдвэрлэх</w:t>
      </w:r>
    </w:p>
    <w:p w14:paraId="61CDAF39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</w:t>
      </w:r>
    </w:p>
    <w:p w14:paraId="2AC7F7EC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2.1.Аймгийн Засаг даргын</w:t>
      </w:r>
      <w:r w:rsidR="00DC4F11" w:rsidRPr="009B5E46">
        <w:rPr>
          <w:rFonts w:ascii="Arial" w:hAnsi="Arial" w:cs="Arial"/>
          <w:sz w:val="24"/>
          <w:szCs w:val="24"/>
          <w:lang w:val="mn-MN"/>
        </w:rPr>
        <w:t xml:space="preserve"> шагналаар шагнуулах хүсэлтийг т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өрийн болон төрийн бус байгууллага, улс төрийн нам, аж ахуйн нэгж байгууллагын </w:t>
      </w:r>
      <w:r w:rsidR="00DC4F11" w:rsidRPr="009B5E46">
        <w:rPr>
          <w:rFonts w:ascii="Arial" w:hAnsi="Arial" w:cs="Arial"/>
          <w:sz w:val="24"/>
          <w:szCs w:val="24"/>
          <w:lang w:val="mn-MN"/>
        </w:rPr>
        <w:t>х</w:t>
      </w:r>
      <w:r w:rsidR="004B31A4" w:rsidRPr="009B5E46">
        <w:rPr>
          <w:rFonts w:ascii="Arial" w:hAnsi="Arial" w:cs="Arial"/>
          <w:sz w:val="24"/>
          <w:szCs w:val="24"/>
          <w:lang w:val="mn-MN"/>
        </w:rPr>
        <w:t xml:space="preserve">амт олны хурлаас гаргаж, </w:t>
      </w:r>
      <w:r w:rsidR="00623108" w:rsidRPr="009B5E46">
        <w:rPr>
          <w:rFonts w:ascii="Arial" w:hAnsi="Arial" w:cs="Arial"/>
          <w:sz w:val="24"/>
          <w:szCs w:val="24"/>
          <w:lang w:val="mn-MN"/>
        </w:rPr>
        <w:t xml:space="preserve">аймгийн Засаг даргын </w:t>
      </w:r>
      <w:r w:rsidR="006A3750" w:rsidRPr="009B5E46">
        <w:rPr>
          <w:rFonts w:ascii="Arial" w:hAnsi="Arial" w:cs="Arial"/>
          <w:sz w:val="24"/>
          <w:szCs w:val="24"/>
          <w:lang w:val="mn-MN"/>
        </w:rPr>
        <w:t xml:space="preserve">эрхлэх асуудлын хүрээний агентлагийн дарга нар </w:t>
      </w:r>
      <w:r w:rsidR="00623108" w:rsidRPr="009B5E46">
        <w:rPr>
          <w:rFonts w:ascii="Arial" w:hAnsi="Arial" w:cs="Arial"/>
          <w:sz w:val="24"/>
          <w:szCs w:val="24"/>
          <w:lang w:val="mn-MN"/>
        </w:rPr>
        <w:t xml:space="preserve">шууд, бусад </w:t>
      </w:r>
      <w:r w:rsidR="006A3750" w:rsidRPr="009B5E46">
        <w:rPr>
          <w:rFonts w:ascii="Arial" w:hAnsi="Arial" w:cs="Arial"/>
          <w:sz w:val="24"/>
          <w:szCs w:val="24"/>
          <w:lang w:val="mn-MN"/>
        </w:rPr>
        <w:t xml:space="preserve">төрийн болон төрийн бус  байгууллагын дарга нар харьяалах </w:t>
      </w:r>
      <w:r w:rsidR="004B31A4" w:rsidRPr="009B5E46">
        <w:rPr>
          <w:rFonts w:ascii="Arial" w:hAnsi="Arial" w:cs="Arial"/>
          <w:sz w:val="24"/>
          <w:szCs w:val="24"/>
          <w:lang w:val="mn-MN"/>
        </w:rPr>
        <w:t>сумын З</w:t>
      </w:r>
      <w:r w:rsidR="006A3750" w:rsidRPr="009B5E46">
        <w:rPr>
          <w:rFonts w:ascii="Arial" w:hAnsi="Arial" w:cs="Arial"/>
          <w:sz w:val="24"/>
          <w:szCs w:val="24"/>
          <w:lang w:val="mn-MN"/>
        </w:rPr>
        <w:t>ас</w:t>
      </w:r>
      <w:r w:rsidR="00FC6C4C" w:rsidRPr="009B5E46">
        <w:rPr>
          <w:rFonts w:ascii="Arial" w:hAnsi="Arial" w:cs="Arial"/>
          <w:sz w:val="24"/>
          <w:szCs w:val="24"/>
          <w:lang w:val="mn-MN"/>
        </w:rPr>
        <w:t>аг даргаар уламжлуулан</w:t>
      </w:r>
      <w:r w:rsidR="00634EC6" w:rsidRPr="009B5E46">
        <w:rPr>
          <w:rFonts w:ascii="Arial" w:hAnsi="Arial" w:cs="Arial"/>
          <w:sz w:val="24"/>
          <w:szCs w:val="24"/>
          <w:lang w:val="mn-MN"/>
        </w:rPr>
        <w:t xml:space="preserve"> аймгийн Засаг даргад хүргүүлнэ</w:t>
      </w:r>
      <w:r w:rsidR="00DC4F11" w:rsidRPr="009B5E46">
        <w:rPr>
          <w:rFonts w:ascii="Arial" w:hAnsi="Arial" w:cs="Arial"/>
          <w:sz w:val="24"/>
          <w:szCs w:val="24"/>
          <w:lang w:val="mn-MN"/>
        </w:rPr>
        <w:t>.</w:t>
      </w:r>
    </w:p>
    <w:p w14:paraId="547EE6E2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2.2.Аймгийн Засаг даргын шагналаар шагнуулах хүсэлтийг  анхан шатанд дараах</w:t>
      </w:r>
      <w:r w:rsidR="00790326" w:rsidRPr="009B5E46">
        <w:rPr>
          <w:rFonts w:ascii="Arial" w:hAnsi="Arial" w:cs="Arial"/>
          <w:sz w:val="24"/>
          <w:szCs w:val="24"/>
          <w:lang w:val="mn-MN"/>
        </w:rPr>
        <w:t>и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хурлаар хэлэлцэж нэр дэвшүүлнэ.</w:t>
      </w:r>
    </w:p>
    <w:p w14:paraId="236C5740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а/Тухайн байгууллагын хамт олны хурл</w:t>
      </w:r>
      <w:r w:rsidR="00634EC6" w:rsidRPr="009B5E46">
        <w:rPr>
          <w:rFonts w:ascii="Arial" w:hAnsi="Arial" w:cs="Arial"/>
          <w:sz w:val="24"/>
          <w:szCs w:val="24"/>
          <w:lang w:val="mn-MN"/>
        </w:rPr>
        <w:t>ын тэмдэглэл</w:t>
      </w:r>
    </w:p>
    <w:p w14:paraId="0E5C025A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б/</w:t>
      </w:r>
      <w:r w:rsidR="00634EC6" w:rsidRPr="009B5E46">
        <w:rPr>
          <w:rFonts w:ascii="Arial" w:hAnsi="Arial" w:cs="Arial"/>
          <w:sz w:val="24"/>
          <w:szCs w:val="24"/>
          <w:lang w:val="mn-MN"/>
        </w:rPr>
        <w:t>Байгууллага</w:t>
      </w:r>
      <w:r w:rsidR="002535EB" w:rsidRPr="009B5E46">
        <w:rPr>
          <w:rFonts w:ascii="Arial" w:hAnsi="Arial" w:cs="Arial"/>
          <w:sz w:val="24"/>
          <w:szCs w:val="24"/>
          <w:lang w:val="mn-MN"/>
        </w:rPr>
        <w:t xml:space="preserve"> хамт олны саналыг дэмжсэн тухай с</w:t>
      </w:r>
      <w:r w:rsidRPr="009B5E46">
        <w:rPr>
          <w:rFonts w:ascii="Arial" w:hAnsi="Arial" w:cs="Arial"/>
          <w:sz w:val="24"/>
          <w:szCs w:val="24"/>
          <w:lang w:val="mn-MN"/>
        </w:rPr>
        <w:t>умын З</w:t>
      </w:r>
      <w:r w:rsidR="002535EB" w:rsidRPr="009B5E46">
        <w:rPr>
          <w:rFonts w:ascii="Arial" w:hAnsi="Arial" w:cs="Arial"/>
          <w:sz w:val="24"/>
          <w:szCs w:val="24"/>
          <w:lang w:val="mn-MN"/>
        </w:rPr>
        <w:t>асаг даргын зөвлөлийн хурлын тэмдэглэл</w:t>
      </w:r>
    </w:p>
    <w:p w14:paraId="7AD2F0D6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2.3.Тухайн суманд үйл ажиллагаа явуулдаг төсөвт байгууллага болон аж ахуйн нэгж, байгууллагын дарга нар аймгийн Засаг даргы</w:t>
      </w:r>
      <w:r w:rsidR="00C46F06" w:rsidRPr="009B5E46">
        <w:rPr>
          <w:rFonts w:ascii="Arial" w:hAnsi="Arial" w:cs="Arial"/>
          <w:sz w:val="24"/>
          <w:szCs w:val="24"/>
          <w:lang w:val="mn-MN"/>
        </w:rPr>
        <w:t>н шагналд тодорхойлсон ажилтны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холбогдох</w:t>
      </w:r>
      <w:r w:rsidR="006156FE" w:rsidRPr="009B5E46">
        <w:rPr>
          <w:rFonts w:ascii="Arial" w:hAnsi="Arial" w:cs="Arial"/>
          <w:sz w:val="24"/>
          <w:szCs w:val="24"/>
          <w:lang w:val="mn-MN"/>
        </w:rPr>
        <w:t xml:space="preserve"> материалыг сумын Засаг даргад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хүргүүлэх ба сумын Засаг дарга </w:t>
      </w:r>
      <w:r w:rsidR="00964670" w:rsidRPr="009B5E46">
        <w:rPr>
          <w:rFonts w:ascii="Arial" w:hAnsi="Arial" w:cs="Arial"/>
          <w:sz w:val="24"/>
          <w:szCs w:val="24"/>
          <w:lang w:val="mn-MN"/>
        </w:rPr>
        <w:t xml:space="preserve">саналыг дэмжсэн тохиолдолд </w:t>
      </w:r>
      <w:r w:rsidRPr="009B5E46">
        <w:rPr>
          <w:rFonts w:ascii="Arial" w:hAnsi="Arial" w:cs="Arial"/>
          <w:sz w:val="24"/>
          <w:szCs w:val="24"/>
          <w:lang w:val="mn-MN"/>
        </w:rPr>
        <w:t>аймгийн Засаг даргад уламжилна.</w:t>
      </w:r>
    </w:p>
    <w:p w14:paraId="096E4026" w14:textId="77777777" w:rsidR="007673A2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2.4.Тэтгэвэрт гарсан ахмад настнуудыг тухайн сумын ахмадын байгууллага эсвэл сумын Засаг даргын тодорхойлолтоор аймгийн Засаг даргад уламжилж болно.</w:t>
      </w:r>
    </w:p>
    <w:p w14:paraId="659FB5C3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2.5.Хувиараа хөдөлмөр эрхэлж байгаа иргэдийг холбогдох мэргэжлийн байгууллага, Төрий</w:t>
      </w:r>
      <w:r w:rsidR="00D918EA" w:rsidRPr="009B5E46">
        <w:rPr>
          <w:rFonts w:ascii="Arial" w:hAnsi="Arial" w:cs="Arial"/>
          <w:sz w:val="24"/>
          <w:szCs w:val="24"/>
          <w:lang w:val="mn-MN"/>
        </w:rPr>
        <w:t xml:space="preserve">н бус байгууллага, холбоод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сумын Засаг дарга</w:t>
      </w:r>
      <w:r w:rsidR="00D918EA" w:rsidRPr="009B5E46">
        <w:rPr>
          <w:rFonts w:ascii="Arial" w:hAnsi="Arial" w:cs="Arial"/>
          <w:sz w:val="24"/>
          <w:szCs w:val="24"/>
          <w:lang w:val="mn-MN"/>
        </w:rPr>
        <w:t>ар дамжуулан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аймгийн Засаг даргад уламжилна.</w:t>
      </w:r>
    </w:p>
    <w:p w14:paraId="3B0CF061" w14:textId="77777777" w:rsidR="00943744" w:rsidRPr="009B5E46" w:rsidRDefault="00943744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A6E7A59" w14:textId="77777777" w:rsidR="00943744" w:rsidRPr="009B5E46" w:rsidRDefault="00943744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B58A29D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2.6.Аймгийн Засаг даргын шагналд уламжилж буй материал дараах</w:t>
      </w:r>
      <w:r w:rsidR="00495B36" w:rsidRPr="009B5E46">
        <w:rPr>
          <w:rFonts w:ascii="Arial" w:hAnsi="Arial" w:cs="Arial"/>
          <w:sz w:val="24"/>
          <w:szCs w:val="24"/>
          <w:lang w:val="mn-MN"/>
        </w:rPr>
        <w:t>и бүрдлийг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хангасан байна.</w:t>
      </w:r>
    </w:p>
    <w:p w14:paraId="12634BA9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а/Шагнуулах хүний анкет /3</w:t>
      </w:r>
      <w:r w:rsidRPr="009B5E46">
        <w:rPr>
          <w:rFonts w:ascii="Arial" w:hAnsi="Arial" w:cs="Arial"/>
          <w:sz w:val="24"/>
          <w:szCs w:val="24"/>
        </w:rPr>
        <w:t xml:space="preserve">x4 </w:t>
      </w:r>
      <w:r w:rsidRPr="009B5E46">
        <w:rPr>
          <w:rFonts w:ascii="Arial" w:hAnsi="Arial" w:cs="Arial"/>
          <w:sz w:val="24"/>
          <w:szCs w:val="24"/>
          <w:lang w:val="mn-MN"/>
        </w:rPr>
        <w:t>хэмжээтэй зурагтай/</w:t>
      </w:r>
    </w:p>
    <w:p w14:paraId="065A5828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б/Ажил байдлын тодорхойлолт</w:t>
      </w:r>
    </w:p>
    <w:p w14:paraId="52F4AE21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в/Хамт олны хурлын тэмдэглэл</w:t>
      </w:r>
    </w:p>
    <w:p w14:paraId="0FC8F94A" w14:textId="77777777" w:rsidR="0060514A" w:rsidRPr="009B5E46" w:rsidRDefault="00277E76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г/С</w:t>
      </w:r>
      <w:r w:rsidR="0060514A" w:rsidRPr="009B5E46">
        <w:rPr>
          <w:rFonts w:ascii="Arial" w:hAnsi="Arial" w:cs="Arial"/>
          <w:sz w:val="24"/>
          <w:szCs w:val="24"/>
          <w:lang w:val="mn-MN"/>
        </w:rPr>
        <w:t>умын Засаг даргын санал</w:t>
      </w:r>
    </w:p>
    <w:p w14:paraId="2C10426F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</w:t>
      </w:r>
      <w:r w:rsidRPr="009B5E46">
        <w:rPr>
          <w:rFonts w:ascii="Arial" w:hAnsi="Arial" w:cs="Arial"/>
          <w:b/>
          <w:sz w:val="24"/>
          <w:szCs w:val="24"/>
          <w:lang w:val="mn-MN"/>
        </w:rPr>
        <w:t>Гурав.Аймгийн Засаг даргын шагналд тавигдах шаардлага</w:t>
      </w:r>
    </w:p>
    <w:p w14:paraId="06D158CC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9B5E46">
        <w:rPr>
          <w:rFonts w:ascii="Arial" w:hAnsi="Arial" w:cs="Arial"/>
          <w:b/>
          <w:sz w:val="24"/>
          <w:szCs w:val="24"/>
          <w:lang w:val="mn-MN"/>
        </w:rPr>
        <w:t xml:space="preserve">             </w:t>
      </w:r>
      <w:r w:rsidR="00053CA3" w:rsidRPr="009B5E46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b/>
          <w:i/>
          <w:sz w:val="24"/>
          <w:szCs w:val="24"/>
        </w:rPr>
        <w:t>“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b/>
          <w:i/>
          <w:sz w:val="24"/>
          <w:szCs w:val="24"/>
        </w:rPr>
        <w:t>”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шагналд тавигдах шаардлага</w:t>
      </w:r>
    </w:p>
    <w:p w14:paraId="28482DA1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          </w:t>
      </w:r>
      <w:r w:rsidR="00790326" w:rsidRPr="009B5E46">
        <w:rPr>
          <w:rFonts w:ascii="Arial" w:hAnsi="Arial" w:cs="Arial"/>
          <w:sz w:val="24"/>
          <w:szCs w:val="24"/>
          <w:lang w:val="mn-MN"/>
        </w:rPr>
        <w:t>3.1.</w:t>
      </w:r>
      <w:r w:rsidRPr="009B5E46">
        <w:rPr>
          <w:rFonts w:ascii="Arial" w:hAnsi="Arial" w:cs="Arial"/>
          <w:sz w:val="24"/>
          <w:szCs w:val="24"/>
          <w:lang w:val="mn-MN"/>
        </w:rPr>
        <w:t>Аймгийн Засаг даргын үйл ажиллагааны хөтөлбөр</w:t>
      </w:r>
      <w:r w:rsidR="00453012" w:rsidRPr="009B5E46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эдийн засаг, нийгмийг хөгжүүлэх </w:t>
      </w:r>
      <w:r w:rsidR="00495B36" w:rsidRPr="009B5E46">
        <w:rPr>
          <w:rFonts w:ascii="Arial" w:hAnsi="Arial" w:cs="Arial"/>
          <w:sz w:val="24"/>
          <w:szCs w:val="24"/>
          <w:lang w:val="mn-MN"/>
        </w:rPr>
        <w:t xml:space="preserve">үндсэн чиглэлийн </w:t>
      </w:r>
      <w:r w:rsidR="002908D7" w:rsidRPr="009B5E46">
        <w:rPr>
          <w:rFonts w:ascii="Arial" w:hAnsi="Arial" w:cs="Arial"/>
          <w:sz w:val="24"/>
          <w:szCs w:val="24"/>
          <w:lang w:val="mn-MN"/>
        </w:rPr>
        <w:t xml:space="preserve">зорилтыг хэрэгжүүлэхэд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тодорхой хувь нэмрээ оруул</w:t>
      </w:r>
      <w:r w:rsidR="006156FE" w:rsidRPr="009B5E46">
        <w:rPr>
          <w:rFonts w:ascii="Arial" w:hAnsi="Arial" w:cs="Arial"/>
          <w:sz w:val="24"/>
          <w:szCs w:val="24"/>
          <w:lang w:val="mn-MN"/>
        </w:rPr>
        <w:t>ан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, үйлдвэрлэл, үйлчилгээг иргэдэд түргэн шуурхай, чанартай хүргэхэд идэвх </w:t>
      </w:r>
      <w:r w:rsidR="00277E76" w:rsidRPr="009B5E46">
        <w:rPr>
          <w:rFonts w:ascii="Arial" w:hAnsi="Arial" w:cs="Arial"/>
          <w:sz w:val="24"/>
          <w:szCs w:val="24"/>
          <w:lang w:val="mn-MN"/>
        </w:rPr>
        <w:t xml:space="preserve">санаачилга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гаргаж бусдыгаа манлайлан ажилласан байгууллагыг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шагналаар шагнана.</w:t>
      </w:r>
    </w:p>
    <w:p w14:paraId="740B30B5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790326" w:rsidRPr="009B5E46">
        <w:rPr>
          <w:rFonts w:ascii="Arial" w:hAnsi="Arial" w:cs="Arial"/>
          <w:sz w:val="24"/>
          <w:szCs w:val="24"/>
          <w:lang w:val="mn-MN"/>
        </w:rPr>
        <w:t>3.2.</w:t>
      </w:r>
      <w:r w:rsidR="002908D7"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="002908D7" w:rsidRPr="009B5E46">
        <w:rPr>
          <w:rFonts w:ascii="Arial" w:hAnsi="Arial" w:cs="Arial"/>
          <w:sz w:val="24"/>
          <w:szCs w:val="24"/>
        </w:rPr>
        <w:t>“</w:t>
      </w:r>
      <w:r w:rsidR="002908D7"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="002908D7" w:rsidRPr="009B5E46">
        <w:rPr>
          <w:rFonts w:ascii="Arial" w:hAnsi="Arial" w:cs="Arial"/>
          <w:sz w:val="24"/>
          <w:szCs w:val="24"/>
        </w:rPr>
        <w:t>”</w:t>
      </w:r>
      <w:r w:rsidR="002908D7" w:rsidRPr="009B5E46">
        <w:rPr>
          <w:rFonts w:ascii="Arial" w:hAnsi="Arial" w:cs="Arial"/>
          <w:sz w:val="24"/>
          <w:szCs w:val="24"/>
          <w:lang w:val="mn-MN"/>
        </w:rPr>
        <w:t xml:space="preserve"> нь </w:t>
      </w:r>
      <w:r w:rsidR="00495B36" w:rsidRPr="009B5E46">
        <w:rPr>
          <w:rFonts w:ascii="Arial" w:hAnsi="Arial" w:cs="Arial"/>
          <w:sz w:val="24"/>
          <w:szCs w:val="24"/>
          <w:lang w:val="mn-MN"/>
        </w:rPr>
        <w:t>авлигаас ангид</w:t>
      </w:r>
      <w:r w:rsidR="00937114" w:rsidRPr="009B5E46">
        <w:rPr>
          <w:rFonts w:ascii="Arial" w:hAnsi="Arial" w:cs="Arial"/>
          <w:sz w:val="24"/>
          <w:szCs w:val="24"/>
          <w:lang w:val="mn-MN"/>
        </w:rPr>
        <w:t>,</w:t>
      </w:r>
      <w:r w:rsidR="00495B36" w:rsidRPr="009B5E46">
        <w:rPr>
          <w:rFonts w:ascii="Arial" w:hAnsi="Arial" w:cs="Arial"/>
          <w:sz w:val="24"/>
          <w:szCs w:val="24"/>
          <w:lang w:val="mn-MN"/>
        </w:rPr>
        <w:t xml:space="preserve"> сайн засагла</w:t>
      </w:r>
      <w:r w:rsidR="006156FE" w:rsidRPr="009B5E46">
        <w:rPr>
          <w:rFonts w:ascii="Arial" w:hAnsi="Arial" w:cs="Arial"/>
          <w:sz w:val="24"/>
          <w:szCs w:val="24"/>
          <w:lang w:val="mn-MN"/>
        </w:rPr>
        <w:t>лыг бэхжүүлэх талаар бусдад</w:t>
      </w:r>
      <w:r w:rsidR="00495B36" w:rsidRPr="009B5E46">
        <w:rPr>
          <w:rFonts w:ascii="Arial" w:hAnsi="Arial" w:cs="Arial"/>
          <w:sz w:val="24"/>
          <w:szCs w:val="24"/>
          <w:lang w:val="mn-MN"/>
        </w:rPr>
        <w:t xml:space="preserve"> туршлага болохуйц үйл ажиллагааг </w:t>
      </w:r>
      <w:r w:rsidR="001875DD" w:rsidRPr="009B5E46">
        <w:rPr>
          <w:rFonts w:ascii="Arial" w:hAnsi="Arial" w:cs="Arial"/>
          <w:sz w:val="24"/>
          <w:szCs w:val="24"/>
          <w:lang w:val="mn-MN"/>
        </w:rPr>
        <w:t xml:space="preserve">хэрэгжүүлсэн, </w:t>
      </w:r>
      <w:r w:rsidR="002908D7" w:rsidRPr="009B5E46">
        <w:rPr>
          <w:rFonts w:ascii="Arial" w:hAnsi="Arial" w:cs="Arial"/>
          <w:sz w:val="24"/>
          <w:szCs w:val="24"/>
          <w:lang w:val="mn-MN"/>
        </w:rPr>
        <w:t>о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рон нутгийн төсвийн орлогын </w:t>
      </w:r>
      <w:r w:rsidR="00F42733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бүрдүүлэлт болон байгууллагын нягтлан бодох бүртгэлийг </w:t>
      </w:r>
      <w:r w:rsidR="00F42733" w:rsidRPr="009B5E46">
        <w:rPr>
          <w:rFonts w:ascii="Arial" w:hAnsi="Arial" w:cs="Arial"/>
          <w:sz w:val="24"/>
          <w:szCs w:val="24"/>
          <w:lang w:val="mn-MN"/>
        </w:rPr>
        <w:t xml:space="preserve">олон улсын </w:t>
      </w:r>
      <w:r w:rsidRPr="009B5E46">
        <w:rPr>
          <w:rFonts w:ascii="Arial" w:hAnsi="Arial" w:cs="Arial"/>
          <w:sz w:val="24"/>
          <w:szCs w:val="24"/>
          <w:lang w:val="mn-MN"/>
        </w:rPr>
        <w:t>стандартад нийцүүлэн зохион байгуулсан, татварын тайланг цаг хугацаанд нь гаргаж төлбөрийг бүрэн барагдуулсан, хамт олны дундаас сүүлийн 3 жил дараалан гэмт хэрэг, зөрчил гар</w:t>
      </w:r>
      <w:r w:rsidR="00790326" w:rsidRPr="009B5E46">
        <w:rPr>
          <w:rFonts w:ascii="Arial" w:hAnsi="Arial" w:cs="Arial"/>
          <w:sz w:val="24"/>
          <w:szCs w:val="24"/>
          <w:lang w:val="mn-MN"/>
        </w:rPr>
        <w:t>г</w:t>
      </w:r>
      <w:r w:rsidRPr="009B5E46">
        <w:rPr>
          <w:rFonts w:ascii="Arial" w:hAnsi="Arial" w:cs="Arial"/>
          <w:sz w:val="24"/>
          <w:szCs w:val="24"/>
          <w:lang w:val="mn-MN"/>
        </w:rPr>
        <w:t>аагүй, удирдлагаас өгсөн үүрэг</w:t>
      </w:r>
      <w:r w:rsidR="00F42733" w:rsidRPr="009B5E46">
        <w:rPr>
          <w:rFonts w:ascii="Arial" w:hAnsi="Arial" w:cs="Arial"/>
          <w:sz w:val="24"/>
          <w:szCs w:val="24"/>
          <w:lang w:val="mn-MN"/>
        </w:rPr>
        <w:t>,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даа</w:t>
      </w:r>
      <w:r w:rsidR="00790326" w:rsidRPr="009B5E46">
        <w:rPr>
          <w:rFonts w:ascii="Arial" w:hAnsi="Arial" w:cs="Arial"/>
          <w:sz w:val="24"/>
          <w:szCs w:val="24"/>
          <w:lang w:val="mn-MN"/>
        </w:rPr>
        <w:t xml:space="preserve">лгаврыг цаг хугацаанд нь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биелүүлж ирсэн, тухайн жилийн үйл ажиллагаанд</w:t>
      </w:r>
      <w:r w:rsidR="00F42733" w:rsidRPr="009B5E46">
        <w:rPr>
          <w:rFonts w:ascii="Arial" w:hAnsi="Arial" w:cs="Arial"/>
          <w:sz w:val="24"/>
          <w:szCs w:val="24"/>
          <w:lang w:val="mn-MN"/>
        </w:rPr>
        <w:t>аа шинэ санал, санаачилга гарган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нэвтрүүл</w:t>
      </w:r>
      <w:r w:rsidR="00F42733" w:rsidRPr="009B5E46">
        <w:rPr>
          <w:rFonts w:ascii="Arial" w:hAnsi="Arial" w:cs="Arial"/>
          <w:sz w:val="24"/>
          <w:szCs w:val="24"/>
          <w:lang w:val="mn-MN"/>
        </w:rPr>
        <w:t>ж</w:t>
      </w:r>
      <w:r w:rsidRPr="009B5E46">
        <w:rPr>
          <w:rFonts w:ascii="Arial" w:hAnsi="Arial" w:cs="Arial"/>
          <w:sz w:val="24"/>
          <w:szCs w:val="24"/>
          <w:lang w:val="mn-MN"/>
        </w:rPr>
        <w:t>, үр дүнд хүрсэн, иргэд, олон нийтийн дунд сайн үнэлэмжтэй, нийгмийн хариуцлагыг дээдэлж ажилладаг хамт ол</w:t>
      </w:r>
      <w:r w:rsidR="002908D7" w:rsidRPr="009B5E46">
        <w:rPr>
          <w:rFonts w:ascii="Arial" w:hAnsi="Arial" w:cs="Arial"/>
          <w:sz w:val="24"/>
          <w:szCs w:val="24"/>
          <w:lang w:val="mn-MN"/>
        </w:rPr>
        <w:t>он байна.</w:t>
      </w:r>
    </w:p>
    <w:p w14:paraId="6C588AEF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790326" w:rsidRPr="009B5E46">
        <w:rPr>
          <w:rFonts w:ascii="Arial" w:hAnsi="Arial" w:cs="Arial"/>
          <w:sz w:val="24"/>
          <w:szCs w:val="24"/>
          <w:lang w:val="mn-MN"/>
        </w:rPr>
        <w:t>3.3.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шагналаар шагнуулах байгууллага, хамт олон нь сумын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-оор шалгарсан байх ба сүүлийн 2 жил дараалан ажлын амжилт нь өссөн байна.Дээрх шаардлагыг хангасан нөхцөл нь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шагналд нэр дэвшүүлэх үндэслэл болох бөгөөд сумын Засаг дарга</w:t>
      </w:r>
      <w:r w:rsidR="00937114" w:rsidRPr="009B5E46">
        <w:rPr>
          <w:rFonts w:ascii="Arial" w:hAnsi="Arial" w:cs="Arial"/>
          <w:sz w:val="24"/>
          <w:szCs w:val="24"/>
          <w:lang w:val="mn-MN"/>
        </w:rPr>
        <w:t>ас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аймгийн Засаг даргад уламжилна.</w:t>
      </w:r>
    </w:p>
    <w:p w14:paraId="1BD6E458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</w:t>
      </w:r>
      <w:r w:rsidR="00937114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        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b/>
          <w:i/>
          <w:sz w:val="24"/>
          <w:szCs w:val="24"/>
        </w:rPr>
        <w:t>“</w:t>
      </w:r>
      <w:r w:rsidR="007673A2" w:rsidRPr="009B5E46">
        <w:rPr>
          <w:rFonts w:ascii="Arial" w:hAnsi="Arial" w:cs="Arial"/>
          <w:b/>
          <w:i/>
          <w:sz w:val="24"/>
          <w:szCs w:val="24"/>
          <w:lang w:val="mn-MN"/>
        </w:rPr>
        <w:t>Хүндэт иргэн</w:t>
      </w:r>
      <w:r w:rsidRPr="009B5E46">
        <w:rPr>
          <w:rFonts w:ascii="Arial" w:hAnsi="Arial" w:cs="Arial"/>
          <w:b/>
          <w:i/>
          <w:sz w:val="24"/>
          <w:szCs w:val="24"/>
        </w:rPr>
        <w:t>”</w:t>
      </w:r>
      <w:r w:rsidR="00365565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шагналд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тавигдах шаардлага</w:t>
      </w:r>
    </w:p>
    <w:p w14:paraId="1E02BEA4" w14:textId="77777777" w:rsidR="00645483" w:rsidRPr="009B5E46" w:rsidRDefault="007673A2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ab/>
      </w:r>
      <w:r w:rsidR="00937114" w:rsidRPr="009B5E46">
        <w:rPr>
          <w:rFonts w:ascii="Arial" w:hAnsi="Arial" w:cs="Arial"/>
          <w:sz w:val="24"/>
          <w:szCs w:val="24"/>
          <w:lang w:val="mn-MN"/>
        </w:rPr>
        <w:t>3.4.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Монгол Улсын хөдөлмөрийн баатар</w:t>
      </w:r>
      <w:r w:rsidR="001171FC" w:rsidRPr="009B5E46">
        <w:rPr>
          <w:rFonts w:ascii="Arial" w:hAnsi="Arial" w:cs="Arial"/>
          <w:sz w:val="24"/>
          <w:szCs w:val="24"/>
          <w:lang w:val="mn-MN"/>
        </w:rPr>
        <w:t>, ардын цол хүртсэн,  улс</w:t>
      </w:r>
      <w:r w:rsidR="00D033C9"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орон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нутгийн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 </w:t>
      </w:r>
      <w:r w:rsidR="00F42733" w:rsidRPr="009B5E46">
        <w:rPr>
          <w:rFonts w:ascii="Arial" w:hAnsi="Arial" w:cs="Arial"/>
          <w:sz w:val="24"/>
          <w:szCs w:val="24"/>
          <w:lang w:val="mn-MN"/>
        </w:rPr>
        <w:t>хөгжил цэцэглэлтэд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онцгой, бодит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F42733" w:rsidRPr="009B5E46">
        <w:rPr>
          <w:rFonts w:ascii="Arial" w:hAnsi="Arial" w:cs="Arial"/>
          <w:sz w:val="24"/>
          <w:szCs w:val="24"/>
          <w:lang w:val="mn-MN"/>
        </w:rPr>
        <w:t xml:space="preserve"> хувь  нэмрээ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оруулсан, ард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иргэдийн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 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дунд </w:t>
      </w:r>
      <w:r w:rsidRPr="009B5E46">
        <w:rPr>
          <w:rFonts w:ascii="Arial" w:hAnsi="Arial" w:cs="Arial"/>
          <w:sz w:val="24"/>
          <w:szCs w:val="24"/>
          <w:lang w:val="mn-MN"/>
        </w:rPr>
        <w:t>нэр хүндтэй иргэнд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Хүндэт иргэн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цол, </w:t>
      </w:r>
      <w:r w:rsidR="00BA231D" w:rsidRPr="009B5E46">
        <w:rPr>
          <w:rFonts w:ascii="Arial" w:hAnsi="Arial" w:cs="Arial"/>
          <w:sz w:val="24"/>
          <w:szCs w:val="24"/>
          <w:lang w:val="mn-MN"/>
        </w:rPr>
        <w:t xml:space="preserve">үнэмлэх, </w:t>
      </w:r>
      <w:r w:rsidRPr="009B5E46">
        <w:rPr>
          <w:rFonts w:ascii="Arial" w:hAnsi="Arial" w:cs="Arial"/>
          <w:sz w:val="24"/>
          <w:szCs w:val="24"/>
          <w:lang w:val="mn-MN"/>
        </w:rPr>
        <w:t>тэмдэг олгож</w:t>
      </w:r>
      <w:r w:rsidRPr="009B5E46">
        <w:rPr>
          <w:rFonts w:ascii="Arial" w:hAnsi="Arial" w:cs="Arial"/>
          <w:sz w:val="24"/>
          <w:szCs w:val="24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алдаршуулна.</w:t>
      </w:r>
    </w:p>
    <w:p w14:paraId="6A5855AB" w14:textId="77777777" w:rsidR="0044543D" w:rsidRPr="009B5E46" w:rsidRDefault="00645483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ab/>
        <w:t>3.5.О</w:t>
      </w:r>
      <w:r w:rsidR="0060514A" w:rsidRPr="009B5E46">
        <w:rPr>
          <w:rFonts w:ascii="Arial" w:hAnsi="Arial" w:cs="Arial"/>
          <w:sz w:val="24"/>
          <w:szCs w:val="24"/>
          <w:lang w:val="mn-MN"/>
        </w:rPr>
        <w:t>юуны хөдөлмөр эрхлэн зохиол бүтээл туурвиж, уг бүтэ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эл нь </w:t>
      </w:r>
      <w:r w:rsidR="00155310" w:rsidRPr="009B5E46">
        <w:rPr>
          <w:rFonts w:ascii="Arial" w:hAnsi="Arial" w:cs="Arial"/>
          <w:sz w:val="24"/>
          <w:szCs w:val="24"/>
          <w:lang w:val="mn-MN"/>
        </w:rPr>
        <w:t xml:space="preserve">дэлхий, 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олон улсын хэмжээнд  амжилт </w:t>
      </w:r>
      <w:r w:rsidR="00413DDB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үзүүлсэн, төрийн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албанд 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олон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жил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>үр</w:t>
      </w:r>
      <w:r w:rsidR="00937114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бүтээлтэй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ажилласан,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тухайн </w:t>
      </w:r>
      <w:r w:rsidR="00E21D0D" w:rsidRPr="009B5E46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59DB74E2" w14:textId="77777777" w:rsidR="00413DDB" w:rsidRPr="009B5E46" w:rsidRDefault="0060514A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>иргэний санал, санаачилгаар нийтэд тулгамд</w:t>
      </w:r>
      <w:r w:rsidR="0009404C" w:rsidRPr="009B5E46">
        <w:rPr>
          <w:rFonts w:ascii="Arial" w:hAnsi="Arial" w:cs="Arial"/>
          <w:sz w:val="24"/>
          <w:szCs w:val="24"/>
          <w:lang w:val="mn-MN"/>
        </w:rPr>
        <w:t>сан асуудлыг шийдвэрлэсэн иргэнд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="007673A2" w:rsidRPr="009B5E46">
        <w:rPr>
          <w:rFonts w:ascii="Arial" w:hAnsi="Arial" w:cs="Arial"/>
          <w:sz w:val="24"/>
          <w:szCs w:val="24"/>
          <w:lang w:val="mn-MN"/>
        </w:rPr>
        <w:t>Хүндэт иргэн</w:t>
      </w:r>
      <w:r w:rsidR="007673A2" w:rsidRPr="009B5E46">
        <w:rPr>
          <w:rFonts w:ascii="Arial" w:hAnsi="Arial" w:cs="Arial"/>
          <w:sz w:val="24"/>
          <w:szCs w:val="24"/>
        </w:rPr>
        <w:t>”</w:t>
      </w:r>
      <w:r w:rsidR="001171FC" w:rsidRPr="009B5E46">
        <w:rPr>
          <w:rFonts w:ascii="Arial" w:hAnsi="Arial" w:cs="Arial"/>
          <w:sz w:val="24"/>
          <w:szCs w:val="24"/>
          <w:lang w:val="mn-MN"/>
        </w:rPr>
        <w:t xml:space="preserve"> үнэмлэх, тэмдэг олгож болно</w:t>
      </w:r>
      <w:r w:rsidRPr="009B5E46">
        <w:rPr>
          <w:rFonts w:ascii="Arial" w:hAnsi="Arial" w:cs="Arial"/>
          <w:sz w:val="24"/>
          <w:szCs w:val="24"/>
          <w:lang w:val="mn-MN"/>
        </w:rPr>
        <w:t>.</w:t>
      </w:r>
    </w:p>
    <w:p w14:paraId="531FF44B" w14:textId="77777777" w:rsidR="00D26AA1" w:rsidRPr="009B5E46" w:rsidRDefault="00D26AA1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BEBB432" w14:textId="77777777" w:rsidR="00523715" w:rsidRPr="009B5E46" w:rsidRDefault="00523715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C6C988F" w14:textId="77777777" w:rsidR="00523715" w:rsidRPr="009B5E46" w:rsidRDefault="00523715" w:rsidP="00E21D0D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D25A135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645483" w:rsidRPr="009B5E46">
        <w:rPr>
          <w:rFonts w:ascii="Arial" w:hAnsi="Arial" w:cs="Arial"/>
          <w:sz w:val="24"/>
          <w:szCs w:val="24"/>
          <w:lang w:val="mn-MN"/>
        </w:rPr>
        <w:t>3.6</w:t>
      </w:r>
      <w:r w:rsidR="00413DDB" w:rsidRPr="009B5E46">
        <w:rPr>
          <w:rFonts w:ascii="Arial" w:hAnsi="Arial" w:cs="Arial"/>
          <w:sz w:val="24"/>
          <w:szCs w:val="24"/>
          <w:lang w:val="mn-MN"/>
        </w:rPr>
        <w:t>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="00F0200F" w:rsidRPr="009B5E46">
        <w:rPr>
          <w:rFonts w:ascii="Arial" w:hAnsi="Arial" w:cs="Arial"/>
          <w:sz w:val="24"/>
          <w:szCs w:val="24"/>
          <w:lang w:val="mn-MN"/>
        </w:rPr>
        <w:t>Хүндэт иргэн</w:t>
      </w:r>
      <w:r w:rsidRPr="009B5E46">
        <w:rPr>
          <w:rFonts w:ascii="Arial" w:hAnsi="Arial" w:cs="Arial"/>
          <w:sz w:val="24"/>
          <w:szCs w:val="24"/>
        </w:rPr>
        <w:t>”</w:t>
      </w:r>
      <w:r w:rsidR="00F0200F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BA231D" w:rsidRPr="009B5E46">
        <w:rPr>
          <w:rFonts w:ascii="Arial" w:hAnsi="Arial" w:cs="Arial"/>
          <w:sz w:val="24"/>
          <w:szCs w:val="24"/>
          <w:lang w:val="mn-MN"/>
        </w:rPr>
        <w:t xml:space="preserve">цол, </w:t>
      </w:r>
      <w:r w:rsidR="00F0200F" w:rsidRPr="009B5E46">
        <w:rPr>
          <w:rFonts w:ascii="Arial" w:hAnsi="Arial" w:cs="Arial"/>
          <w:sz w:val="24"/>
          <w:szCs w:val="24"/>
          <w:lang w:val="mn-MN"/>
        </w:rPr>
        <w:t>үнэмлэх</w:t>
      </w:r>
      <w:r w:rsidR="00BA231D" w:rsidRPr="009B5E46">
        <w:rPr>
          <w:rFonts w:ascii="Arial" w:hAnsi="Arial" w:cs="Arial"/>
          <w:sz w:val="24"/>
          <w:szCs w:val="24"/>
          <w:lang w:val="mn-MN"/>
        </w:rPr>
        <w:t>,</w:t>
      </w:r>
      <w:r w:rsidR="00F0200F" w:rsidRPr="009B5E46">
        <w:rPr>
          <w:rFonts w:ascii="Arial" w:hAnsi="Arial" w:cs="Arial"/>
          <w:sz w:val="24"/>
          <w:szCs w:val="24"/>
          <w:lang w:val="mn-MN"/>
        </w:rPr>
        <w:t xml:space="preserve"> энгэрийн тэмдгийг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Дорноговь аймгийн хөгжилд үнэтэй хувь нэмрээ оруулсан өөр аймаг, сумын ирг</w:t>
      </w:r>
      <w:r w:rsidR="00BA231D" w:rsidRPr="009B5E46">
        <w:rPr>
          <w:rFonts w:ascii="Arial" w:hAnsi="Arial" w:cs="Arial"/>
          <w:sz w:val="24"/>
          <w:szCs w:val="24"/>
          <w:lang w:val="mn-MN"/>
        </w:rPr>
        <w:t>эн болон гадаадын иргэнд олгож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болно.</w:t>
      </w:r>
    </w:p>
    <w:p w14:paraId="47A64073" w14:textId="77777777" w:rsidR="00DE7279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b/>
          <w:i/>
          <w:sz w:val="24"/>
          <w:szCs w:val="24"/>
        </w:rPr>
        <w:t>“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b/>
          <w:i/>
          <w:sz w:val="24"/>
          <w:szCs w:val="24"/>
        </w:rPr>
        <w:t>”</w:t>
      </w:r>
      <w:r w:rsidR="00365565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шагналд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тавигдах шаардлага</w:t>
      </w:r>
    </w:p>
    <w:p w14:paraId="50035F95" w14:textId="77777777" w:rsidR="00413DDB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</w:t>
      </w:r>
      <w:r w:rsidR="00645483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</w:t>
      </w:r>
      <w:r w:rsidR="00645483" w:rsidRPr="009B5E46">
        <w:rPr>
          <w:rFonts w:ascii="Arial" w:hAnsi="Arial" w:cs="Arial"/>
          <w:sz w:val="24"/>
          <w:szCs w:val="24"/>
          <w:lang w:val="mn-MN"/>
        </w:rPr>
        <w:t>3.7</w:t>
      </w:r>
      <w:r w:rsidR="00413DDB" w:rsidRPr="009B5E46">
        <w:rPr>
          <w:rFonts w:ascii="Arial" w:hAnsi="Arial" w:cs="Arial"/>
          <w:sz w:val="24"/>
          <w:szCs w:val="24"/>
          <w:lang w:val="mn-MN"/>
        </w:rPr>
        <w:t>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="00365565" w:rsidRPr="009B5E46">
        <w:rPr>
          <w:rFonts w:ascii="Arial" w:hAnsi="Arial" w:cs="Arial"/>
          <w:sz w:val="24"/>
          <w:szCs w:val="24"/>
          <w:lang w:val="mn-MN"/>
        </w:rPr>
        <w:t xml:space="preserve">-аар </w:t>
      </w:r>
      <w:r w:rsidRPr="009B5E46">
        <w:rPr>
          <w:rFonts w:ascii="Arial" w:hAnsi="Arial" w:cs="Arial"/>
          <w:sz w:val="24"/>
          <w:szCs w:val="24"/>
          <w:lang w:val="mn-MN"/>
        </w:rPr>
        <w:t>шагнуулж буй иргэн нь аймгийн эдийн засаг</w:t>
      </w:r>
      <w:r w:rsidR="00413DDB"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нийгмийг хөгжүү</w:t>
      </w:r>
      <w:r w:rsidR="000F683B" w:rsidRPr="009B5E46">
        <w:rPr>
          <w:rFonts w:ascii="Arial" w:hAnsi="Arial" w:cs="Arial"/>
          <w:sz w:val="24"/>
          <w:szCs w:val="24"/>
          <w:lang w:val="mn-MN"/>
        </w:rPr>
        <w:t>лэх үйлсэд амжилт гаргаж,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санаач</w:t>
      </w:r>
      <w:r w:rsidR="00413DDB" w:rsidRPr="009B5E46">
        <w:rPr>
          <w:rFonts w:ascii="Arial" w:hAnsi="Arial" w:cs="Arial"/>
          <w:sz w:val="24"/>
          <w:szCs w:val="24"/>
          <w:lang w:val="mn-MN"/>
        </w:rPr>
        <w:t>и</w:t>
      </w:r>
      <w:r w:rsidRPr="009B5E46">
        <w:rPr>
          <w:rFonts w:ascii="Arial" w:hAnsi="Arial" w:cs="Arial"/>
          <w:sz w:val="24"/>
          <w:szCs w:val="24"/>
          <w:lang w:val="mn-MN"/>
        </w:rPr>
        <w:t>лан хийсэн ажил нь тухайн салбартаа нэвтэрч, үр дүн гаргасан байна. Эрхэлсэн ажилдаа 5-аас доошгүй жил тогтвортой ажиллаж, ажлын үзүүлэлт нь сүүлийн 3 жил дараалан өсч</w:t>
      </w:r>
      <w:r w:rsidR="00645483" w:rsidRPr="009B5E46">
        <w:rPr>
          <w:rFonts w:ascii="Arial" w:hAnsi="Arial" w:cs="Arial"/>
          <w:sz w:val="24"/>
          <w:szCs w:val="24"/>
          <w:lang w:val="mn-MN"/>
        </w:rPr>
        <w:t>,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байгууллага болон сумын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болсон байна.</w:t>
      </w:r>
    </w:p>
    <w:p w14:paraId="2C76AEDF" w14:textId="77777777" w:rsidR="0060514A" w:rsidRPr="009B5E46" w:rsidRDefault="00645483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ab/>
        <w:t>3.8</w:t>
      </w:r>
      <w:r w:rsidR="00413DDB" w:rsidRPr="009B5E46">
        <w:rPr>
          <w:rFonts w:ascii="Arial" w:hAnsi="Arial" w:cs="Arial"/>
          <w:sz w:val="24"/>
          <w:szCs w:val="24"/>
          <w:lang w:val="mn-MN"/>
        </w:rPr>
        <w:t>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0F683B" w:rsidRPr="009B5E46">
        <w:rPr>
          <w:rFonts w:ascii="Arial" w:hAnsi="Arial" w:cs="Arial"/>
          <w:sz w:val="24"/>
          <w:szCs w:val="24"/>
          <w:lang w:val="mn-MN"/>
        </w:rPr>
        <w:t xml:space="preserve">цол,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тэмдгээр шагнуулах иргэн нь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аймгийн Засаг даргын </w:t>
      </w:r>
      <w:r w:rsidR="0060514A" w:rsidRPr="009B5E46">
        <w:rPr>
          <w:rFonts w:ascii="Arial" w:hAnsi="Arial" w:cs="Arial"/>
          <w:sz w:val="24"/>
          <w:szCs w:val="24"/>
        </w:rPr>
        <w:t>“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Жуух бичиг</w:t>
      </w:r>
      <w:r w:rsidR="0060514A" w:rsidRPr="009B5E46">
        <w:rPr>
          <w:rFonts w:ascii="Arial" w:hAnsi="Arial" w:cs="Arial"/>
          <w:sz w:val="24"/>
          <w:szCs w:val="24"/>
        </w:rPr>
        <w:t>”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="0060514A" w:rsidRPr="009B5E46">
        <w:rPr>
          <w:rFonts w:ascii="Arial" w:hAnsi="Arial" w:cs="Arial"/>
          <w:sz w:val="24"/>
          <w:szCs w:val="24"/>
        </w:rPr>
        <w:t xml:space="preserve"> “</w:t>
      </w:r>
      <w:r w:rsidR="0060514A"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="0060514A" w:rsidRPr="009B5E46">
        <w:rPr>
          <w:rFonts w:ascii="Arial" w:hAnsi="Arial" w:cs="Arial"/>
          <w:sz w:val="24"/>
          <w:szCs w:val="24"/>
        </w:rPr>
        <w:t>”</w:t>
      </w:r>
      <w:r w:rsidR="0060514A" w:rsidRPr="009B5E46">
        <w:rPr>
          <w:rFonts w:ascii="Arial" w:hAnsi="Arial" w:cs="Arial"/>
          <w:sz w:val="24"/>
          <w:szCs w:val="24"/>
          <w:lang w:val="mn-MN"/>
        </w:rPr>
        <w:t>-өөр шагнагдсан</w:t>
      </w:r>
      <w:r w:rsidRPr="009B5E46">
        <w:rPr>
          <w:rFonts w:ascii="Arial" w:hAnsi="Arial" w:cs="Arial"/>
          <w:sz w:val="24"/>
          <w:szCs w:val="24"/>
          <w:lang w:val="mn-MN"/>
        </w:rPr>
        <w:t>,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>н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ийгмийн идэвх оролцоо сайтай, ёс зүйтэй, бусдад үлгэр дууриал болохуйц  иргэн байна.</w:t>
      </w:r>
    </w:p>
    <w:p w14:paraId="601F6F63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</w:t>
      </w:r>
      <w:r w:rsidR="00645483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645483" w:rsidRPr="009B5E46">
        <w:rPr>
          <w:rFonts w:ascii="Arial" w:hAnsi="Arial" w:cs="Arial"/>
          <w:sz w:val="24"/>
          <w:szCs w:val="24"/>
          <w:lang w:val="mn-MN"/>
        </w:rPr>
        <w:t>3.9.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Сумын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шагнал хүртсэнээс хойш 3 жилийн дараа аймгийн Засаг даргын шагналд уламжилж болох ба энэ хугацаанд ажлын үзүүлэлт нь тогтмол өссөн байна.</w:t>
      </w:r>
    </w:p>
    <w:p w14:paraId="310102A8" w14:textId="77777777" w:rsidR="0060514A" w:rsidRPr="009B5E46" w:rsidRDefault="00636CAD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                   </w:t>
      </w:r>
      <w:r w:rsidR="0060514A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Аймгийн Засаг даргын </w:t>
      </w:r>
      <w:r w:rsidR="0060514A" w:rsidRPr="009B5E46">
        <w:rPr>
          <w:rFonts w:ascii="Arial" w:hAnsi="Arial" w:cs="Arial"/>
          <w:b/>
          <w:i/>
          <w:sz w:val="24"/>
          <w:szCs w:val="24"/>
        </w:rPr>
        <w:t>“</w:t>
      </w:r>
      <w:r w:rsidR="0060514A" w:rsidRPr="009B5E46">
        <w:rPr>
          <w:rFonts w:ascii="Arial" w:hAnsi="Arial" w:cs="Arial"/>
          <w:b/>
          <w:i/>
          <w:sz w:val="24"/>
          <w:szCs w:val="24"/>
          <w:lang w:val="mn-MN"/>
        </w:rPr>
        <w:t>Жуух бичиг</w:t>
      </w:r>
      <w:r w:rsidR="0060514A" w:rsidRPr="009B5E46">
        <w:rPr>
          <w:rFonts w:ascii="Arial" w:hAnsi="Arial" w:cs="Arial"/>
          <w:b/>
          <w:i/>
          <w:sz w:val="24"/>
          <w:szCs w:val="24"/>
        </w:rPr>
        <w:t>”</w:t>
      </w:r>
      <w:r w:rsidR="0060514A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шагналд тавигдах шаардлага</w:t>
      </w:r>
    </w:p>
    <w:p w14:paraId="0ECFAAC5" w14:textId="77777777" w:rsidR="00636CAD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     </w:t>
      </w:r>
      <w:r w:rsidR="00636CAD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36CAD" w:rsidRPr="009B5E46">
        <w:rPr>
          <w:rFonts w:ascii="Arial" w:hAnsi="Arial" w:cs="Arial"/>
          <w:sz w:val="24"/>
          <w:szCs w:val="24"/>
          <w:lang w:val="mn-MN"/>
        </w:rPr>
        <w:t>3.10.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Засаг даргын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Жуух бичиг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>-ээр шагнуулж буй иргэн нь эрхэлсэн ажилдаа тогтвор суурьшилтай, амжилттай ажиллаж, шинэ зүйл санаачлан хийж тодорхой үр дүнд хүрсэн байна.</w:t>
      </w:r>
    </w:p>
    <w:p w14:paraId="4FD702D6" w14:textId="77777777" w:rsidR="0060514A" w:rsidRPr="009B5E46" w:rsidRDefault="00DE7279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>3.11.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Сүүлийн 3 жилийн ажлын үзүүлэлт нь тогтмол өссөн үзүүлэлттэй байна.Мөн сумын Засаг даргын шагнал болон аймгийн Засаг даргын </w:t>
      </w:r>
      <w:r w:rsidR="0060514A" w:rsidRPr="009B5E46">
        <w:rPr>
          <w:rFonts w:ascii="Arial" w:hAnsi="Arial" w:cs="Arial"/>
          <w:sz w:val="24"/>
          <w:szCs w:val="24"/>
        </w:rPr>
        <w:t>“</w:t>
      </w:r>
      <w:r w:rsidR="0060514A"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="0060514A" w:rsidRPr="009B5E46">
        <w:rPr>
          <w:rFonts w:ascii="Arial" w:hAnsi="Arial" w:cs="Arial"/>
          <w:sz w:val="24"/>
          <w:szCs w:val="24"/>
        </w:rPr>
        <w:t>”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 хүртсэн байх шаардлагатай.</w:t>
      </w:r>
    </w:p>
    <w:p w14:paraId="06949939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</w:t>
      </w:r>
      <w:r w:rsidR="00636CAD"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   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Аймгийн Засаг даргын </w:t>
      </w:r>
      <w:r w:rsidRPr="009B5E46">
        <w:rPr>
          <w:rFonts w:ascii="Arial" w:hAnsi="Arial" w:cs="Arial"/>
          <w:b/>
          <w:i/>
          <w:sz w:val="24"/>
          <w:szCs w:val="24"/>
        </w:rPr>
        <w:t>“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>Өргөмжлөл</w:t>
      </w:r>
      <w:r w:rsidRPr="009B5E46">
        <w:rPr>
          <w:rFonts w:ascii="Arial" w:hAnsi="Arial" w:cs="Arial"/>
          <w:b/>
          <w:i/>
          <w:sz w:val="24"/>
          <w:szCs w:val="24"/>
        </w:rPr>
        <w:t>”</w:t>
      </w:r>
      <w:r w:rsidRPr="009B5E46">
        <w:rPr>
          <w:rFonts w:ascii="Arial" w:hAnsi="Arial" w:cs="Arial"/>
          <w:b/>
          <w:i/>
          <w:sz w:val="24"/>
          <w:szCs w:val="24"/>
          <w:lang w:val="mn-MN"/>
        </w:rPr>
        <w:t xml:space="preserve"> шагналд тавигдах шаардлага</w:t>
      </w:r>
    </w:p>
    <w:p w14:paraId="0DC6CC25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>3.12.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Засаг даргын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>-өөр шагнуулах иргэн нь эрхэлсэн ажилдаа үр бүтээлтэй ажиллаж, сүүлийн 3 жилийн ажлын үзүүлэлт тогтмол өссөн байна.</w:t>
      </w:r>
    </w:p>
    <w:p w14:paraId="1E924FE8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>3.13.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Ажил үйлсээрээ хамт олноо тэргүүлэн ажиллаж, сумын Засаг даргын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шагнал болон байгууллагын аварга ажилтнаар шалгарсан байх.</w:t>
      </w:r>
    </w:p>
    <w:p w14:paraId="6E102E0D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>3.14.</w:t>
      </w:r>
      <w:r w:rsidRPr="009B5E46">
        <w:rPr>
          <w:rFonts w:ascii="Arial" w:hAnsi="Arial" w:cs="Arial"/>
          <w:sz w:val="24"/>
          <w:szCs w:val="24"/>
          <w:lang w:val="mn-MN"/>
        </w:rPr>
        <w:t>Улс</w:t>
      </w:r>
      <w:r w:rsidR="000F683B" w:rsidRPr="009B5E46">
        <w:rPr>
          <w:rFonts w:ascii="Arial" w:hAnsi="Arial" w:cs="Arial"/>
          <w:sz w:val="24"/>
          <w:szCs w:val="24"/>
          <w:lang w:val="mn-MN"/>
        </w:rPr>
        <w:t xml:space="preserve">, </w:t>
      </w:r>
      <w:r w:rsidRPr="009B5E46">
        <w:rPr>
          <w:rFonts w:ascii="Arial" w:hAnsi="Arial" w:cs="Arial"/>
          <w:sz w:val="24"/>
          <w:szCs w:val="24"/>
          <w:lang w:val="mn-MN"/>
        </w:rPr>
        <w:t>аймгийн чанартай уралдаан тэмцээнүүдэд эхний 3 байрт орж</w:t>
      </w:r>
      <w:r w:rsidR="000F683B" w:rsidRPr="009B5E46">
        <w:rPr>
          <w:rFonts w:ascii="Arial" w:hAnsi="Arial" w:cs="Arial"/>
          <w:sz w:val="24"/>
          <w:szCs w:val="24"/>
          <w:lang w:val="mn-MN"/>
        </w:rPr>
        <w:t>,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амжилт үзүүлсэн бол тус шагналаар шагнуулах үндэслэл болно.</w:t>
      </w:r>
    </w:p>
    <w:p w14:paraId="7DC3A074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6A33EC" w:rsidRPr="009B5E46">
        <w:rPr>
          <w:rFonts w:ascii="Arial" w:hAnsi="Arial" w:cs="Arial"/>
          <w:sz w:val="24"/>
          <w:szCs w:val="24"/>
          <w:lang w:val="mn-MN"/>
        </w:rPr>
        <w:t xml:space="preserve">                  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</w:t>
      </w:r>
      <w:r w:rsidRPr="009B5E46">
        <w:rPr>
          <w:rFonts w:ascii="Arial" w:hAnsi="Arial" w:cs="Arial"/>
          <w:b/>
          <w:sz w:val="24"/>
          <w:szCs w:val="24"/>
          <w:lang w:val="mn-MN"/>
        </w:rPr>
        <w:t>Дөрөв.Дагалдах мөнгөн шагнал</w:t>
      </w:r>
      <w:r w:rsidR="00636CAD" w:rsidRPr="009B5E46">
        <w:rPr>
          <w:rFonts w:ascii="Arial" w:hAnsi="Arial" w:cs="Arial"/>
          <w:b/>
          <w:sz w:val="24"/>
          <w:szCs w:val="24"/>
          <w:lang w:val="mn-MN"/>
        </w:rPr>
        <w:t>, тэмдэг, үнэмлэх</w:t>
      </w:r>
    </w:p>
    <w:p w14:paraId="54EF8C88" w14:textId="77777777" w:rsidR="00A32DB9" w:rsidRPr="009B5E46" w:rsidRDefault="00A32DB9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Хүндэт иргэн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>, тэмдэг, үнэмлэх                        3 000 000 төгрөг</w:t>
      </w:r>
    </w:p>
    <w:p w14:paraId="04EF2A22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b/>
          <w:sz w:val="24"/>
          <w:szCs w:val="24"/>
          <w:lang w:val="mn-MN"/>
        </w:rPr>
        <w:t xml:space="preserve">        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хамт олон</w:t>
      </w:r>
      <w:r w:rsidRPr="009B5E46">
        <w:rPr>
          <w:rFonts w:ascii="Arial" w:hAnsi="Arial" w:cs="Arial"/>
          <w:sz w:val="24"/>
          <w:szCs w:val="24"/>
        </w:rPr>
        <w:t>”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,өргөмжлөл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    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</w:t>
      </w:r>
      <w:r w:rsidR="00DE7279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1 000 000 төгрө</w:t>
      </w:r>
      <w:r w:rsidR="00A32DB9" w:rsidRPr="009B5E46">
        <w:rPr>
          <w:rFonts w:ascii="Arial" w:hAnsi="Arial" w:cs="Arial"/>
          <w:sz w:val="24"/>
          <w:szCs w:val="24"/>
          <w:lang w:val="mn-MN"/>
        </w:rPr>
        <w:t>г</w:t>
      </w:r>
    </w:p>
    <w:p w14:paraId="662FFCF7" w14:textId="77777777" w:rsidR="00B20ED5" w:rsidRPr="009B5E46" w:rsidRDefault="00B20ED5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A088CC9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Аймгийн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Тэргүүний ажилтан</w:t>
      </w:r>
      <w:r w:rsidRPr="009B5E46">
        <w:rPr>
          <w:rFonts w:ascii="Arial" w:hAnsi="Arial" w:cs="Arial"/>
          <w:sz w:val="24"/>
          <w:szCs w:val="24"/>
        </w:rPr>
        <w:t>”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, тэмдэг, үнэмлэх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DE7279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250 000 төгрөг</w:t>
      </w:r>
    </w:p>
    <w:p w14:paraId="150DDAEE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lastRenderedPageBreak/>
        <w:t xml:space="preserve">           Аймгийн Засаг даргын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Жуух бичиг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DE7279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100 000 төгрөг</w:t>
      </w:r>
    </w:p>
    <w:p w14:paraId="4F94A31E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Аймгийн Засаг даргын </w:t>
      </w:r>
      <w:r w:rsidRPr="009B5E46">
        <w:rPr>
          <w:rFonts w:ascii="Arial" w:hAnsi="Arial" w:cs="Arial"/>
          <w:sz w:val="24"/>
          <w:szCs w:val="24"/>
        </w:rPr>
        <w:t>“</w:t>
      </w:r>
      <w:r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Pr="009B5E46">
        <w:rPr>
          <w:rFonts w:ascii="Arial" w:hAnsi="Arial" w:cs="Arial"/>
          <w:sz w:val="24"/>
          <w:szCs w:val="24"/>
        </w:rPr>
        <w:t>”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</w:t>
      </w:r>
      <w:r w:rsidR="00636CAD" w:rsidRPr="009B5E46">
        <w:rPr>
          <w:rFonts w:ascii="Arial" w:hAnsi="Arial" w:cs="Arial"/>
          <w:sz w:val="24"/>
          <w:szCs w:val="24"/>
          <w:lang w:val="mn-MN"/>
        </w:rPr>
        <w:t xml:space="preserve">     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</w:t>
      </w:r>
      <w:r w:rsidR="00DE7279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50 000 төгрөг</w:t>
      </w:r>
    </w:p>
    <w:p w14:paraId="14429AC1" w14:textId="77777777" w:rsidR="00035E7C" w:rsidRPr="009B5E46" w:rsidRDefault="00035E7C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5A37A452" w14:textId="77777777" w:rsidR="0060514A" w:rsidRPr="009B5E46" w:rsidRDefault="0060514A" w:rsidP="0060514A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</w:t>
      </w:r>
      <w:r w:rsidR="006A33EC" w:rsidRPr="009B5E46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         </w:t>
      </w:r>
      <w:r w:rsidRPr="009B5E46">
        <w:rPr>
          <w:rFonts w:ascii="Arial" w:hAnsi="Arial" w:cs="Arial"/>
          <w:b/>
          <w:sz w:val="24"/>
          <w:szCs w:val="24"/>
          <w:lang w:val="mn-MN"/>
        </w:rPr>
        <w:t>Тав.Шагнах журам</w:t>
      </w:r>
    </w:p>
    <w:p w14:paraId="23A7BF33" w14:textId="77777777" w:rsidR="00D015C8" w:rsidRPr="009B5E46" w:rsidRDefault="002554B7" w:rsidP="00D015C8">
      <w:pPr>
        <w:pStyle w:val="NormalWeb"/>
        <w:spacing w:line="360" w:lineRule="auto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 xml:space="preserve">5.1. </w:t>
      </w:r>
      <w:r w:rsidR="00B0017E" w:rsidRPr="009B5E46">
        <w:rPr>
          <w:rFonts w:ascii="Arial" w:hAnsi="Arial" w:cs="Arial"/>
        </w:rPr>
        <w:t>А</w:t>
      </w:r>
      <w:r w:rsidR="0041285A" w:rsidRPr="009B5E46">
        <w:rPr>
          <w:rFonts w:ascii="Arial" w:hAnsi="Arial" w:cs="Arial"/>
        </w:rPr>
        <w:t xml:space="preserve">ймгийн Засаг даргын </w:t>
      </w:r>
      <w:r w:rsidR="00B0017E" w:rsidRPr="009B5E46">
        <w:rPr>
          <w:rFonts w:ascii="Arial" w:hAnsi="Arial" w:cs="Arial"/>
        </w:rPr>
        <w:t xml:space="preserve"> шагналыг</w:t>
      </w:r>
      <w:r w:rsidR="0041285A" w:rsidRPr="009B5E46">
        <w:rPr>
          <w:rFonts w:ascii="Arial" w:hAnsi="Arial" w:cs="Arial"/>
        </w:rPr>
        <w:t xml:space="preserve"> </w:t>
      </w:r>
      <w:r w:rsidR="0041285A" w:rsidRPr="009B5E46">
        <w:rPr>
          <w:rFonts w:ascii="Arial" w:hAnsi="Arial" w:cs="Arial"/>
          <w:lang w:val="en-US"/>
        </w:rPr>
        <w:t>“</w:t>
      </w:r>
      <w:r w:rsidR="0041285A" w:rsidRPr="009B5E46">
        <w:rPr>
          <w:rFonts w:ascii="Arial" w:hAnsi="Arial" w:cs="Arial"/>
        </w:rPr>
        <w:t>Нийтээр тэмдэглэх  баярын болон тэмдэглэлт өдрүүдийн тухай”</w:t>
      </w:r>
      <w:r w:rsidR="0041285A" w:rsidRPr="009B5E46">
        <w:rPr>
          <w:rFonts w:ascii="Arial" w:hAnsi="Arial" w:cs="Arial"/>
          <w:lang w:val="en-US"/>
        </w:rPr>
        <w:t xml:space="preserve"> </w:t>
      </w:r>
      <w:r w:rsidR="0041285A" w:rsidRPr="009B5E46">
        <w:rPr>
          <w:rFonts w:ascii="Arial" w:hAnsi="Arial" w:cs="Arial"/>
        </w:rPr>
        <w:t>хуулийн 4 дүгээр зүйлийн 4.1.1</w:t>
      </w:r>
      <w:r w:rsidR="005C17D2" w:rsidRPr="009B5E46">
        <w:rPr>
          <w:rFonts w:ascii="Arial" w:hAnsi="Arial" w:cs="Arial"/>
        </w:rPr>
        <w:t xml:space="preserve"> </w:t>
      </w:r>
      <w:r w:rsidR="0041285A" w:rsidRPr="009B5E46">
        <w:rPr>
          <w:rFonts w:ascii="Arial" w:hAnsi="Arial" w:cs="Arial"/>
        </w:rPr>
        <w:t xml:space="preserve">-4.1.9 дэх </w:t>
      </w:r>
      <w:r w:rsidR="009D46AF" w:rsidRPr="009B5E46">
        <w:rPr>
          <w:rFonts w:ascii="Arial" w:hAnsi="Arial" w:cs="Arial"/>
        </w:rPr>
        <w:t xml:space="preserve">заалтын </w:t>
      </w:r>
      <w:r w:rsidR="0041285A" w:rsidRPr="009B5E46">
        <w:rPr>
          <w:rFonts w:ascii="Arial" w:hAnsi="Arial" w:cs="Arial"/>
        </w:rPr>
        <w:t xml:space="preserve">дагуу </w:t>
      </w:r>
    </w:p>
    <w:p w14:paraId="755EC018" w14:textId="77777777" w:rsidR="0041285A" w:rsidRPr="009B5E46" w:rsidRDefault="004360C3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41285A" w:rsidRPr="009B5E46">
        <w:rPr>
          <w:rFonts w:ascii="Arial" w:hAnsi="Arial" w:cs="Arial"/>
        </w:rPr>
        <w:t>Үндэсний их баяр наада</w:t>
      </w:r>
      <w:r w:rsidR="008A31C3" w:rsidRPr="009B5E46">
        <w:rPr>
          <w:rFonts w:ascii="Arial" w:hAnsi="Arial" w:cs="Arial"/>
        </w:rPr>
        <w:t>м</w:t>
      </w:r>
    </w:p>
    <w:p w14:paraId="4EFC5E3E" w14:textId="77777777" w:rsidR="0041285A" w:rsidRPr="009B5E46" w:rsidRDefault="004360C3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8A31C3" w:rsidRPr="009B5E46">
        <w:rPr>
          <w:rFonts w:ascii="Arial" w:hAnsi="Arial" w:cs="Arial"/>
        </w:rPr>
        <w:t>Цагаан сар: билгийн тооллын шинийн нэгэн</w:t>
      </w:r>
    </w:p>
    <w:p w14:paraId="42B83E60" w14:textId="77777777" w:rsidR="0041285A" w:rsidRPr="009B5E46" w:rsidRDefault="004360C3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636CAD" w:rsidRPr="009B5E46">
        <w:rPr>
          <w:rFonts w:ascii="Arial" w:hAnsi="Arial" w:cs="Arial"/>
        </w:rPr>
        <w:t>Шинэ жил</w:t>
      </w:r>
    </w:p>
    <w:p w14:paraId="313DB826" w14:textId="77777777" w:rsidR="0041285A" w:rsidRPr="009B5E46" w:rsidRDefault="004360C3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41285A" w:rsidRPr="009B5E46">
        <w:rPr>
          <w:rFonts w:ascii="Arial" w:hAnsi="Arial" w:cs="Arial"/>
        </w:rPr>
        <w:t>Олон улсын э</w:t>
      </w:r>
      <w:r w:rsidR="00636CAD" w:rsidRPr="009B5E46">
        <w:rPr>
          <w:rFonts w:ascii="Arial" w:hAnsi="Arial" w:cs="Arial"/>
        </w:rPr>
        <w:t>мэгтэйчүүдийн өдөр</w:t>
      </w:r>
    </w:p>
    <w:p w14:paraId="27CE6A64" w14:textId="77777777" w:rsidR="0041285A" w:rsidRPr="009B5E46" w:rsidRDefault="004360C3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41285A" w:rsidRPr="009B5E46">
        <w:rPr>
          <w:rFonts w:ascii="Arial" w:hAnsi="Arial" w:cs="Arial"/>
        </w:rPr>
        <w:t xml:space="preserve">Үндэсний эрх чөлөө, тусгаар тогтнолоо сэргээсний </w:t>
      </w:r>
      <w:r w:rsidR="00636CAD" w:rsidRPr="009B5E46">
        <w:rPr>
          <w:rFonts w:ascii="Arial" w:hAnsi="Arial" w:cs="Arial"/>
        </w:rPr>
        <w:t>баярын өдөр</w:t>
      </w:r>
      <w:r w:rsidR="008A31C3" w:rsidRPr="009B5E46">
        <w:rPr>
          <w:rFonts w:ascii="Arial" w:hAnsi="Arial" w:cs="Arial"/>
        </w:rPr>
        <w:t xml:space="preserve"> </w:t>
      </w:r>
    </w:p>
    <w:p w14:paraId="34D436FA" w14:textId="77777777" w:rsidR="0041285A" w:rsidRPr="009B5E46" w:rsidRDefault="0041285A" w:rsidP="00D015C8">
      <w:pPr>
        <w:pStyle w:val="NormalWeb"/>
        <w:ind w:firstLine="720"/>
        <w:rPr>
          <w:rFonts w:ascii="Arial" w:hAnsi="Arial" w:cs="Arial"/>
        </w:rPr>
      </w:pPr>
      <w:r w:rsidRPr="009B5E46">
        <w:rPr>
          <w:rFonts w:ascii="Arial" w:hAnsi="Arial" w:cs="Arial"/>
        </w:rPr>
        <w:t xml:space="preserve"> </w:t>
      </w:r>
      <w:r w:rsidR="004360C3" w:rsidRPr="009B5E46">
        <w:rPr>
          <w:rFonts w:ascii="Arial" w:hAnsi="Arial" w:cs="Arial"/>
        </w:rPr>
        <w:t>-</w:t>
      </w:r>
      <w:r w:rsidRPr="009B5E46">
        <w:rPr>
          <w:rFonts w:ascii="Arial" w:hAnsi="Arial" w:cs="Arial"/>
        </w:rPr>
        <w:t xml:space="preserve">Их Эзэн Чингис хаан мэндэлсэн </w:t>
      </w:r>
      <w:r w:rsidR="008A31C3" w:rsidRPr="009B5E46">
        <w:rPr>
          <w:rFonts w:ascii="Arial" w:hAnsi="Arial" w:cs="Arial"/>
        </w:rPr>
        <w:t xml:space="preserve">өдөр буюу </w:t>
      </w:r>
      <w:r w:rsidRPr="009B5E46">
        <w:rPr>
          <w:rFonts w:ascii="Arial" w:hAnsi="Arial" w:cs="Arial"/>
        </w:rPr>
        <w:t>билгийн тооллы</w:t>
      </w:r>
      <w:r w:rsidR="008A31C3" w:rsidRPr="009B5E46">
        <w:rPr>
          <w:rFonts w:ascii="Arial" w:hAnsi="Arial" w:cs="Arial"/>
        </w:rPr>
        <w:t>н өвлийн тэргүүн сарын шинийн нэгэн</w:t>
      </w:r>
    </w:p>
    <w:p w14:paraId="4C4DD495" w14:textId="77777777" w:rsidR="00EB69E7" w:rsidRPr="009B5E46" w:rsidRDefault="004360C3" w:rsidP="00D015C8">
      <w:pPr>
        <w:pStyle w:val="NormalWeb"/>
        <w:ind w:firstLine="720"/>
        <w:jc w:val="both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41285A" w:rsidRPr="009B5E46">
        <w:rPr>
          <w:rFonts w:ascii="Arial" w:hAnsi="Arial" w:cs="Arial"/>
        </w:rPr>
        <w:t>Бүгд</w:t>
      </w:r>
      <w:r w:rsidR="008F4769" w:rsidRPr="009B5E46">
        <w:rPr>
          <w:rFonts w:ascii="Arial" w:hAnsi="Arial" w:cs="Arial"/>
        </w:rPr>
        <w:t xml:space="preserve"> </w:t>
      </w:r>
      <w:r w:rsidR="0041285A" w:rsidRPr="009B5E46">
        <w:rPr>
          <w:rFonts w:ascii="Arial" w:hAnsi="Arial" w:cs="Arial"/>
        </w:rPr>
        <w:t xml:space="preserve"> Найрамдах Улс тунхагласан</w:t>
      </w:r>
      <w:r w:rsidR="003E2BD5" w:rsidRPr="009B5E46">
        <w:rPr>
          <w:rFonts w:ascii="Arial" w:hAnsi="Arial" w:cs="Arial"/>
        </w:rPr>
        <w:t xml:space="preserve"> өд</w:t>
      </w:r>
      <w:r w:rsidR="00B739BA" w:rsidRPr="009B5E46">
        <w:rPr>
          <w:rFonts w:ascii="Arial" w:hAnsi="Arial" w:cs="Arial"/>
        </w:rPr>
        <w:t>ө</w:t>
      </w:r>
      <w:r w:rsidR="003E2BD5" w:rsidRPr="009B5E46">
        <w:rPr>
          <w:rFonts w:ascii="Arial" w:hAnsi="Arial" w:cs="Arial"/>
        </w:rPr>
        <w:t>р</w:t>
      </w:r>
      <w:r w:rsidR="0031718A" w:rsidRPr="009B5E46">
        <w:rPr>
          <w:rFonts w:ascii="Arial" w:hAnsi="Arial" w:cs="Arial"/>
        </w:rPr>
        <w:t xml:space="preserve"> </w:t>
      </w:r>
    </w:p>
    <w:p w14:paraId="60E14812" w14:textId="77777777" w:rsidR="004360C3" w:rsidRPr="009B5E46" w:rsidRDefault="00EB69E7" w:rsidP="00D015C8">
      <w:pPr>
        <w:pStyle w:val="NormalWeb"/>
        <w:ind w:firstLine="720"/>
        <w:jc w:val="both"/>
        <w:rPr>
          <w:rFonts w:ascii="Arial" w:hAnsi="Arial" w:cs="Arial"/>
        </w:rPr>
      </w:pPr>
      <w:r w:rsidRPr="009B5E46">
        <w:rPr>
          <w:rFonts w:ascii="Arial" w:hAnsi="Arial" w:cs="Arial"/>
        </w:rPr>
        <w:t>-</w:t>
      </w:r>
      <w:r w:rsidR="004360C3" w:rsidRPr="009B5E46">
        <w:rPr>
          <w:rFonts w:ascii="Arial" w:hAnsi="Arial" w:cs="Arial"/>
        </w:rPr>
        <w:t xml:space="preserve">Аливаа салбар, байгууллагын </w:t>
      </w:r>
      <w:r w:rsidR="00477F86" w:rsidRPr="009B5E46">
        <w:rPr>
          <w:rFonts w:ascii="Arial" w:hAnsi="Arial" w:cs="Arial"/>
        </w:rPr>
        <w:t>тэмдэглэлт өд</w:t>
      </w:r>
      <w:r w:rsidR="006A33EC" w:rsidRPr="009B5E46">
        <w:rPr>
          <w:rFonts w:ascii="Arial" w:hAnsi="Arial" w:cs="Arial"/>
        </w:rPr>
        <w:t>ө</w:t>
      </w:r>
      <w:r w:rsidR="00477F86" w:rsidRPr="009B5E46">
        <w:rPr>
          <w:rFonts w:ascii="Arial" w:hAnsi="Arial" w:cs="Arial"/>
        </w:rPr>
        <w:t>р</w:t>
      </w:r>
      <w:r w:rsidR="006A33EC" w:rsidRPr="009B5E46">
        <w:rPr>
          <w:rFonts w:ascii="Arial" w:hAnsi="Arial" w:cs="Arial"/>
        </w:rPr>
        <w:t>, тэгш ойг</w:t>
      </w:r>
      <w:r w:rsidR="004360C3" w:rsidRPr="009B5E46">
        <w:rPr>
          <w:rFonts w:ascii="Arial" w:hAnsi="Arial" w:cs="Arial"/>
        </w:rPr>
        <w:t xml:space="preserve"> тохиолдуулан аймгийн Засаг дар</w:t>
      </w:r>
      <w:r w:rsidRPr="009B5E46">
        <w:rPr>
          <w:rFonts w:ascii="Arial" w:hAnsi="Arial" w:cs="Arial"/>
        </w:rPr>
        <w:t>гын шагналыг  тус тус олгоно.</w:t>
      </w:r>
    </w:p>
    <w:p w14:paraId="3D96C29D" w14:textId="77777777" w:rsidR="0014636E" w:rsidRPr="009B5E46" w:rsidRDefault="006A33EC" w:rsidP="00F20D1A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9B5E46">
        <w:rPr>
          <w:rFonts w:ascii="Arial" w:hAnsi="Arial" w:cs="Arial"/>
        </w:rPr>
        <w:t>5.2</w:t>
      </w:r>
      <w:r w:rsidR="00F44EB7" w:rsidRPr="009B5E46">
        <w:rPr>
          <w:rFonts w:ascii="Arial" w:hAnsi="Arial" w:cs="Arial"/>
        </w:rPr>
        <w:t>.</w:t>
      </w:r>
      <w:r w:rsidRPr="009B5E46">
        <w:rPr>
          <w:rFonts w:ascii="Arial" w:hAnsi="Arial" w:cs="Arial"/>
        </w:rPr>
        <w:t xml:space="preserve"> </w:t>
      </w:r>
      <w:r w:rsidR="00F20D1A" w:rsidRPr="009B5E46">
        <w:rPr>
          <w:rFonts w:ascii="Arial" w:hAnsi="Arial" w:cs="Arial"/>
        </w:rPr>
        <w:t>Нийтээр тэмдэглэх  баяр,</w:t>
      </w:r>
      <w:r w:rsidRPr="009B5E46">
        <w:rPr>
          <w:rFonts w:ascii="Arial" w:hAnsi="Arial" w:cs="Arial"/>
        </w:rPr>
        <w:t xml:space="preserve"> тэмдэглэлт</w:t>
      </w:r>
      <w:r w:rsidR="009D53CF" w:rsidRPr="009B5E46">
        <w:rPr>
          <w:rFonts w:ascii="Arial" w:hAnsi="Arial" w:cs="Arial"/>
        </w:rPr>
        <w:t xml:space="preserve"> өдөр, тэгш ойг тэмдэглэн өнгөрүүлэх болон </w:t>
      </w:r>
      <w:r w:rsidR="00F20D1A" w:rsidRPr="009B5E46">
        <w:rPr>
          <w:rFonts w:ascii="Arial" w:hAnsi="Arial" w:cs="Arial"/>
        </w:rPr>
        <w:t>аймгийн хэмжээний</w:t>
      </w:r>
      <w:r w:rsidR="009D53CF" w:rsidRPr="009B5E46">
        <w:rPr>
          <w:rFonts w:ascii="Arial" w:hAnsi="Arial" w:cs="Arial"/>
        </w:rPr>
        <w:t xml:space="preserve"> хурал зөвлөгөөн,</w:t>
      </w:r>
      <w:r w:rsidR="00F20D1A" w:rsidRPr="009B5E46">
        <w:rPr>
          <w:rFonts w:ascii="Arial" w:hAnsi="Arial" w:cs="Arial"/>
        </w:rPr>
        <w:t xml:space="preserve"> </w:t>
      </w:r>
      <w:r w:rsidR="009D53CF" w:rsidRPr="009B5E46">
        <w:rPr>
          <w:rFonts w:ascii="Arial" w:hAnsi="Arial" w:cs="Arial"/>
        </w:rPr>
        <w:t xml:space="preserve">зохион байгуулалттай нэгдсэн </w:t>
      </w:r>
      <w:r w:rsidR="009D46AF" w:rsidRPr="009B5E46">
        <w:rPr>
          <w:rFonts w:ascii="Arial" w:hAnsi="Arial" w:cs="Arial"/>
        </w:rPr>
        <w:t>арга хэмжээний</w:t>
      </w:r>
      <w:r w:rsidR="003E2BD5" w:rsidRPr="009B5E46">
        <w:rPr>
          <w:rFonts w:ascii="Arial" w:hAnsi="Arial" w:cs="Arial"/>
        </w:rPr>
        <w:t xml:space="preserve"> үеэр</w:t>
      </w:r>
      <w:r w:rsidR="009D46AF" w:rsidRPr="009B5E46">
        <w:rPr>
          <w:rFonts w:ascii="Arial" w:hAnsi="Arial" w:cs="Arial"/>
        </w:rPr>
        <w:t xml:space="preserve"> </w:t>
      </w:r>
      <w:r w:rsidR="004062B2" w:rsidRPr="009B5E46">
        <w:rPr>
          <w:rFonts w:ascii="Arial" w:hAnsi="Arial" w:cs="Arial"/>
        </w:rPr>
        <w:t>түүнээс ажлын 10-аас доошгүй хоногийн өмнө</w:t>
      </w:r>
      <w:r w:rsidR="009D46AF" w:rsidRPr="009B5E46">
        <w:rPr>
          <w:rFonts w:ascii="Arial" w:hAnsi="Arial" w:cs="Arial"/>
        </w:rPr>
        <w:t xml:space="preserve"> аймги</w:t>
      </w:r>
      <w:r w:rsidR="004062B2" w:rsidRPr="009B5E46">
        <w:rPr>
          <w:rFonts w:ascii="Arial" w:hAnsi="Arial" w:cs="Arial"/>
        </w:rPr>
        <w:t>йн</w:t>
      </w:r>
      <w:r w:rsidR="008F4769" w:rsidRPr="009B5E46">
        <w:rPr>
          <w:rFonts w:ascii="Arial" w:hAnsi="Arial" w:cs="Arial"/>
        </w:rPr>
        <w:t xml:space="preserve"> Засаг даргын “Жуух бичиг” болон “Өргөмжлөл”</w:t>
      </w:r>
      <w:r w:rsidR="004062B2" w:rsidRPr="009B5E46">
        <w:rPr>
          <w:rFonts w:ascii="Arial" w:hAnsi="Arial" w:cs="Arial"/>
        </w:rPr>
        <w:t>-өөр шагнах иргэдийн материалыг</w:t>
      </w:r>
      <w:r w:rsidR="008F4769" w:rsidRPr="009B5E46">
        <w:rPr>
          <w:rFonts w:ascii="Arial" w:hAnsi="Arial" w:cs="Arial"/>
        </w:rPr>
        <w:t xml:space="preserve"> ирүүлсэн байна. Уг хугацааг хангаагүй тохиолдолд шагналын материалыг буцаах буюу дараагийн шагналтай хамтатган шийдвэрлэж болно. Аймгийн Засаг даргын шагналд нэр дэвшүүлэх ажилтан, албан хаагч, иргэний</w:t>
      </w:r>
      <w:r w:rsidR="00E21D0D" w:rsidRPr="009B5E46">
        <w:rPr>
          <w:rFonts w:ascii="Arial" w:hAnsi="Arial" w:cs="Arial"/>
        </w:rPr>
        <w:t xml:space="preserve"> </w:t>
      </w:r>
      <w:r w:rsidR="008F4769" w:rsidRPr="009B5E46">
        <w:rPr>
          <w:rFonts w:ascii="Arial" w:hAnsi="Arial" w:cs="Arial"/>
        </w:rPr>
        <w:t xml:space="preserve"> талаар</w:t>
      </w:r>
      <w:r w:rsidR="00E21D0D" w:rsidRPr="009B5E46">
        <w:rPr>
          <w:rFonts w:ascii="Arial" w:hAnsi="Arial" w:cs="Arial"/>
        </w:rPr>
        <w:t xml:space="preserve"> </w:t>
      </w:r>
      <w:r w:rsidR="008F4769" w:rsidRPr="009B5E46">
        <w:rPr>
          <w:rFonts w:ascii="Arial" w:hAnsi="Arial" w:cs="Arial"/>
        </w:rPr>
        <w:t xml:space="preserve"> аймгийн</w:t>
      </w:r>
      <w:r w:rsidR="00E21D0D" w:rsidRPr="009B5E46">
        <w:rPr>
          <w:rFonts w:ascii="Arial" w:hAnsi="Arial" w:cs="Arial"/>
        </w:rPr>
        <w:t xml:space="preserve"> </w:t>
      </w:r>
      <w:r w:rsidR="008F4769" w:rsidRPr="009B5E46">
        <w:rPr>
          <w:rFonts w:ascii="Arial" w:hAnsi="Arial" w:cs="Arial"/>
        </w:rPr>
        <w:t xml:space="preserve"> Засаг даргын Тамгын газрын холбогдох хэлтэстэй урьдчилан зөвшилцсөн байна.</w:t>
      </w:r>
    </w:p>
    <w:p w14:paraId="5BB4E656" w14:textId="77777777" w:rsidR="008B4012" w:rsidRPr="009B5E46" w:rsidRDefault="00F20D1A" w:rsidP="009D6AEB">
      <w:pPr>
        <w:pStyle w:val="NormalWeb"/>
        <w:spacing w:line="360" w:lineRule="auto"/>
        <w:jc w:val="both"/>
        <w:rPr>
          <w:rFonts w:ascii="Arial" w:hAnsi="Arial" w:cs="Arial"/>
        </w:rPr>
      </w:pPr>
      <w:r w:rsidRPr="009B5E46">
        <w:rPr>
          <w:rFonts w:ascii="Arial" w:hAnsi="Arial" w:cs="Arial"/>
        </w:rPr>
        <w:tab/>
        <w:t>5.3</w:t>
      </w:r>
      <w:r w:rsidR="00676614" w:rsidRPr="009B5E46">
        <w:rPr>
          <w:rFonts w:ascii="Arial" w:hAnsi="Arial" w:cs="Arial"/>
        </w:rPr>
        <w:t>. Аймгийн “Тэргүүний хамт олон”, “Тэргүүний ажилтан” шагналаар шагнуулах иргэд, хамт олны материалыг жил бүрийн 01 дүгээр сарын 10-ны дотор хүлээн авч, аймгийн Засаг даргын зөвлөлийн хурлаар хэлэлцүүлэн шийдвэрлэнэ.</w:t>
      </w:r>
    </w:p>
    <w:p w14:paraId="45F56143" w14:textId="77777777" w:rsidR="00547F76" w:rsidRPr="009B5E46" w:rsidRDefault="00F20D1A" w:rsidP="00411DFB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9B5E46">
        <w:rPr>
          <w:rFonts w:ascii="Arial" w:hAnsi="Arial" w:cs="Arial"/>
        </w:rPr>
        <w:t>5.4</w:t>
      </w:r>
      <w:r w:rsidR="00547F76" w:rsidRPr="009B5E46">
        <w:rPr>
          <w:rFonts w:ascii="Arial" w:hAnsi="Arial" w:cs="Arial"/>
        </w:rPr>
        <w:t>.</w:t>
      </w:r>
      <w:r w:rsidR="0060514A" w:rsidRPr="009B5E46">
        <w:rPr>
          <w:rFonts w:ascii="Arial" w:hAnsi="Arial" w:cs="Arial"/>
        </w:rPr>
        <w:t xml:space="preserve"> Онцгой амжилт гаргасан, онц чухал үүрэг гүйцэтгэсэн, байгалийн гамшиг ослын үед идэвх зүтгэл гаргаж ажилласан албан хаагчид болон иргэдийг дээрх нөхцлийг харгалзахгүйгээр  аймгийн Засаг даргын шагналаар шагнаж болно.</w:t>
      </w:r>
    </w:p>
    <w:p w14:paraId="71A11005" w14:textId="77777777" w:rsidR="00E21D0D" w:rsidRPr="009B5E46" w:rsidRDefault="00F20D1A" w:rsidP="00411DFB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</w:t>
      </w:r>
      <w:r w:rsidRPr="009B5E46">
        <w:rPr>
          <w:rFonts w:ascii="Arial" w:hAnsi="Arial" w:cs="Arial"/>
          <w:sz w:val="24"/>
          <w:szCs w:val="24"/>
          <w:lang w:val="mn-MN"/>
        </w:rPr>
        <w:tab/>
        <w:t>5.5</w:t>
      </w:r>
      <w:r w:rsidR="00547F76" w:rsidRPr="009B5E46">
        <w:rPr>
          <w:rFonts w:ascii="Arial" w:hAnsi="Arial" w:cs="Arial"/>
          <w:sz w:val="24"/>
          <w:szCs w:val="24"/>
          <w:lang w:val="mn-MN"/>
        </w:rPr>
        <w:t xml:space="preserve">.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Олон улсын чанартай уралдаан тэмцээнд оролцож, шагналт байр эзэлсэн тохиолдолд аймгийн Засаг даргын </w:t>
      </w:r>
      <w:r w:rsidR="0060514A" w:rsidRPr="009B5E46">
        <w:rPr>
          <w:rFonts w:ascii="Arial" w:hAnsi="Arial" w:cs="Arial"/>
          <w:sz w:val="24"/>
          <w:szCs w:val="24"/>
        </w:rPr>
        <w:t>“</w:t>
      </w:r>
      <w:r w:rsidR="0060514A" w:rsidRPr="009B5E46">
        <w:rPr>
          <w:rFonts w:ascii="Arial" w:hAnsi="Arial" w:cs="Arial"/>
          <w:sz w:val="24"/>
          <w:szCs w:val="24"/>
          <w:lang w:val="mn-MN"/>
        </w:rPr>
        <w:t>Жуух бичиг</w:t>
      </w:r>
      <w:r w:rsidR="0060514A" w:rsidRPr="009B5E46">
        <w:rPr>
          <w:rFonts w:ascii="Arial" w:hAnsi="Arial" w:cs="Arial"/>
          <w:sz w:val="24"/>
          <w:szCs w:val="24"/>
        </w:rPr>
        <w:t>”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, улсын чанартай уралдаан тэмцээнд </w:t>
      </w:r>
      <w:r w:rsidR="0060514A" w:rsidRPr="009B5E46">
        <w:rPr>
          <w:rFonts w:ascii="Arial" w:hAnsi="Arial" w:cs="Arial"/>
          <w:sz w:val="24"/>
          <w:szCs w:val="24"/>
          <w:lang w:val="mn-MN"/>
        </w:rPr>
        <w:lastRenderedPageBreak/>
        <w:t xml:space="preserve">оролцож шагналт байр эзэлсэн тохиолдолд аймгийн Засаг даргын  </w:t>
      </w:r>
      <w:r w:rsidR="0060514A" w:rsidRPr="009B5E46">
        <w:rPr>
          <w:rFonts w:ascii="Arial" w:hAnsi="Arial" w:cs="Arial"/>
          <w:sz w:val="24"/>
          <w:szCs w:val="24"/>
        </w:rPr>
        <w:t>“</w:t>
      </w:r>
      <w:r w:rsidR="0060514A" w:rsidRPr="009B5E46">
        <w:rPr>
          <w:rFonts w:ascii="Arial" w:hAnsi="Arial" w:cs="Arial"/>
          <w:sz w:val="24"/>
          <w:szCs w:val="24"/>
          <w:lang w:val="mn-MN"/>
        </w:rPr>
        <w:t>Өргөмжлөл</w:t>
      </w:r>
      <w:r w:rsidR="0060514A" w:rsidRPr="009B5E46">
        <w:rPr>
          <w:rFonts w:ascii="Arial" w:hAnsi="Arial" w:cs="Arial"/>
          <w:sz w:val="24"/>
          <w:szCs w:val="24"/>
        </w:rPr>
        <w:t>”</w:t>
      </w:r>
      <w:r w:rsidR="0060514A" w:rsidRPr="009B5E46">
        <w:rPr>
          <w:rFonts w:ascii="Arial" w:hAnsi="Arial" w:cs="Arial"/>
          <w:sz w:val="24"/>
          <w:szCs w:val="24"/>
          <w:lang w:val="mn-MN"/>
        </w:rPr>
        <w:t>-өөр шагнана.</w:t>
      </w:r>
    </w:p>
    <w:p w14:paraId="4AF07100" w14:textId="77777777" w:rsidR="002725AF" w:rsidRPr="009B5E46" w:rsidRDefault="00181D37" w:rsidP="002725AF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ab/>
      </w:r>
      <w:r w:rsidR="00F20D1A" w:rsidRPr="009B5E46">
        <w:rPr>
          <w:rFonts w:ascii="Arial" w:hAnsi="Arial" w:cs="Arial"/>
          <w:sz w:val="24"/>
          <w:szCs w:val="24"/>
          <w:lang w:val="mn-MN"/>
        </w:rPr>
        <w:tab/>
        <w:t>5.6</w:t>
      </w:r>
      <w:r w:rsidR="00805D2C" w:rsidRPr="009B5E46">
        <w:rPr>
          <w:rFonts w:ascii="Arial" w:hAnsi="Arial" w:cs="Arial"/>
          <w:sz w:val="24"/>
          <w:szCs w:val="24"/>
          <w:lang w:val="mn-MN"/>
        </w:rPr>
        <w:t xml:space="preserve">. </w:t>
      </w:r>
      <w:r w:rsidR="0060514A" w:rsidRPr="009B5E46">
        <w:rPr>
          <w:rFonts w:ascii="Arial" w:hAnsi="Arial" w:cs="Arial"/>
          <w:sz w:val="24"/>
          <w:szCs w:val="24"/>
          <w:lang w:val="mn-MN"/>
        </w:rPr>
        <w:t xml:space="preserve">Шагналын шаардлага хангаагүй материалыг тухайн сум, байгууллагад ажлын 10 хоногт багтаан буцаана.    </w:t>
      </w:r>
    </w:p>
    <w:p w14:paraId="1EBD6326" w14:textId="77777777" w:rsidR="004646E7" w:rsidRDefault="0060514A" w:rsidP="002725AF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</w:t>
      </w:r>
    </w:p>
    <w:p w14:paraId="01793AB3" w14:textId="77777777" w:rsidR="004646E7" w:rsidRDefault="004646E7">
      <w:p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br w:type="page"/>
      </w:r>
    </w:p>
    <w:p w14:paraId="052BD71C" w14:textId="6291766E" w:rsidR="00AD72E8" w:rsidRPr="009B5E46" w:rsidRDefault="0060514A" w:rsidP="002725AF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lastRenderedPageBreak/>
        <w:t xml:space="preserve">                                 </w:t>
      </w:r>
    </w:p>
    <w:p w14:paraId="7DE7F2EF" w14:textId="05956365" w:rsidR="0060514A" w:rsidRPr="009B5E46" w:rsidRDefault="0060514A" w:rsidP="0060514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</w:t>
      </w:r>
      <w:r w:rsidR="009D6AEB" w:rsidRPr="009B5E46">
        <w:rPr>
          <w:rFonts w:ascii="Arial" w:hAnsi="Arial" w:cs="Arial"/>
          <w:sz w:val="24"/>
          <w:szCs w:val="24"/>
          <w:lang w:val="mn-MN"/>
        </w:rPr>
        <w:t>Аймгийн Засаг даргын 2019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465FA9A5" w14:textId="77777777" w:rsidR="0060514A" w:rsidRPr="009B5E46" w:rsidRDefault="0060514A" w:rsidP="0060514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</w:t>
      </w:r>
      <w:r w:rsidR="00F119AC" w:rsidRPr="009B5E46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9D6AEB" w:rsidRPr="009B5E46">
        <w:rPr>
          <w:rFonts w:ascii="Arial" w:hAnsi="Arial" w:cs="Arial"/>
          <w:sz w:val="24"/>
          <w:szCs w:val="24"/>
          <w:lang w:val="mn-MN"/>
        </w:rPr>
        <w:t>01  дү</w:t>
      </w:r>
      <w:r w:rsidRPr="009B5E46">
        <w:rPr>
          <w:rFonts w:ascii="Arial" w:hAnsi="Arial" w:cs="Arial"/>
          <w:sz w:val="24"/>
          <w:szCs w:val="24"/>
          <w:lang w:val="mn-MN"/>
        </w:rPr>
        <w:t>г</w:t>
      </w:r>
      <w:r w:rsidR="009D6AEB" w:rsidRPr="009B5E46">
        <w:rPr>
          <w:rFonts w:ascii="Arial" w:hAnsi="Arial" w:cs="Arial"/>
          <w:sz w:val="24"/>
          <w:szCs w:val="24"/>
          <w:lang w:val="mn-MN"/>
        </w:rPr>
        <w:t>ээ</w:t>
      </w:r>
      <w:r w:rsidRPr="009B5E46">
        <w:rPr>
          <w:rFonts w:ascii="Arial" w:hAnsi="Arial" w:cs="Arial"/>
          <w:sz w:val="24"/>
          <w:szCs w:val="24"/>
          <w:lang w:val="mn-MN"/>
        </w:rPr>
        <w:t xml:space="preserve">р сарын </w:t>
      </w:r>
      <w:r w:rsidR="009D6AEB" w:rsidRPr="009B5E46">
        <w:rPr>
          <w:rFonts w:ascii="Arial" w:hAnsi="Arial" w:cs="Arial"/>
          <w:sz w:val="24"/>
          <w:szCs w:val="24"/>
          <w:lang w:val="mn-MN"/>
        </w:rPr>
        <w:t>23</w:t>
      </w:r>
      <w:r w:rsidR="00F119AC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>-ны өдрийн А/</w:t>
      </w:r>
      <w:r w:rsidR="009D6AEB" w:rsidRPr="009B5E46">
        <w:rPr>
          <w:rFonts w:ascii="Arial" w:hAnsi="Arial" w:cs="Arial"/>
          <w:sz w:val="24"/>
          <w:szCs w:val="24"/>
          <w:lang w:val="mn-MN"/>
        </w:rPr>
        <w:t>77  ду</w:t>
      </w:r>
      <w:r w:rsidR="00F119AC" w:rsidRPr="009B5E46">
        <w:rPr>
          <w:rFonts w:ascii="Arial" w:hAnsi="Arial" w:cs="Arial"/>
          <w:sz w:val="24"/>
          <w:szCs w:val="24"/>
          <w:lang w:val="mn-MN"/>
        </w:rPr>
        <w:t>г</w:t>
      </w:r>
      <w:r w:rsidR="009D6AEB" w:rsidRPr="009B5E46">
        <w:rPr>
          <w:rFonts w:ascii="Arial" w:hAnsi="Arial" w:cs="Arial"/>
          <w:sz w:val="24"/>
          <w:szCs w:val="24"/>
          <w:lang w:val="mn-MN"/>
        </w:rPr>
        <w:t>аа</w:t>
      </w:r>
      <w:r w:rsidRPr="009B5E46">
        <w:rPr>
          <w:rFonts w:ascii="Arial" w:hAnsi="Arial" w:cs="Arial"/>
          <w:sz w:val="24"/>
          <w:szCs w:val="24"/>
          <w:lang w:val="mn-MN"/>
        </w:rPr>
        <w:t>р</w:t>
      </w:r>
    </w:p>
    <w:p w14:paraId="5EFBEB4B" w14:textId="417D9FC6" w:rsidR="0060514A" w:rsidRPr="009B5E46" w:rsidRDefault="0060514A" w:rsidP="0060514A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захирамжийн  хоёрдугаар хавсралт</w:t>
      </w:r>
    </w:p>
    <w:p w14:paraId="017E799C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6C0C1595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6A4F303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10B7F1A" w14:textId="77777777" w:rsidR="0060514A" w:rsidRPr="009B5E46" w:rsidRDefault="004646E7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noProof/>
          <w:sz w:val="24"/>
          <w:szCs w:val="24"/>
          <w:lang w:val="mn-MN" w:eastAsia="mn-MN"/>
        </w:rPr>
        <w:pict w14:anchorId="73878159">
          <v:rect id="_x0000_s1031" style="position:absolute;margin-left:371.45pt;margin-top:.2pt;width:74.2pt;height:88.45pt;z-index:251662336"/>
        </w:pict>
      </w:r>
      <w:r w:rsidRPr="009B5E46">
        <w:rPr>
          <w:rFonts w:ascii="Arial" w:hAnsi="Arial" w:cs="Arial"/>
          <w:noProof/>
          <w:sz w:val="24"/>
          <w:szCs w:val="24"/>
          <w:lang w:val="mn-MN" w:eastAsia="mn-MN"/>
        </w:rPr>
        <w:pict w14:anchorId="307A35C9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1.45pt;margin-top:.2pt;width:74.2pt;height:88.45pt;z-index:251664384">
            <v:textbox style="mso-next-textbox:#_x0000_s1033">
              <w:txbxContent>
                <w:p w14:paraId="4F10F58C" w14:textId="77777777" w:rsidR="0060514A" w:rsidRDefault="0060514A" w:rsidP="0060514A">
                  <w:pPr>
                    <w:rPr>
                      <w:lang w:val="mn-MN"/>
                    </w:rPr>
                  </w:pPr>
                </w:p>
                <w:p w14:paraId="58A8E7E8" w14:textId="77777777" w:rsidR="0060514A" w:rsidRPr="006F5993" w:rsidRDefault="0060514A" w:rsidP="0060514A">
                  <w:pPr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ЗУРАГ</w:t>
                  </w:r>
                </w:p>
              </w:txbxContent>
            </v:textbox>
          </v:shape>
        </w:pict>
      </w:r>
    </w:p>
    <w:p w14:paraId="5117C716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ШАГНУУЛАХ ХҮНИЙ АНКЕТ</w:t>
      </w:r>
    </w:p>
    <w:p w14:paraId="183D6B24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0743F6E2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562F56C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06E0859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8432F8D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3483F94F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83"/>
        <w:gridCol w:w="2892"/>
        <w:gridCol w:w="5953"/>
      </w:tblGrid>
      <w:tr w:rsidR="0060514A" w:rsidRPr="009B5E46" w14:paraId="79017D05" w14:textId="77777777" w:rsidTr="004646E7">
        <w:tc>
          <w:tcPr>
            <w:tcW w:w="284" w:type="dxa"/>
          </w:tcPr>
          <w:p w14:paraId="4D5B39BF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№</w:t>
            </w:r>
          </w:p>
        </w:tc>
        <w:tc>
          <w:tcPr>
            <w:tcW w:w="2892" w:type="dxa"/>
          </w:tcPr>
          <w:p w14:paraId="3FC3308D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Товч анкет</w:t>
            </w:r>
          </w:p>
        </w:tc>
        <w:tc>
          <w:tcPr>
            <w:tcW w:w="5953" w:type="dxa"/>
          </w:tcPr>
          <w:p w14:paraId="3E2A54BC" w14:textId="77777777" w:rsidR="0060514A" w:rsidRPr="009B5E46" w:rsidRDefault="0060514A" w:rsidP="008D206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Хувь хүний намтар</w:t>
            </w:r>
          </w:p>
        </w:tc>
      </w:tr>
      <w:tr w:rsidR="0060514A" w:rsidRPr="009B5E46" w14:paraId="0D5D5A98" w14:textId="77777777" w:rsidTr="004646E7">
        <w:tc>
          <w:tcPr>
            <w:tcW w:w="284" w:type="dxa"/>
          </w:tcPr>
          <w:p w14:paraId="49262905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892" w:type="dxa"/>
          </w:tcPr>
          <w:p w14:paraId="58007690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Овог, нэр</w:t>
            </w:r>
          </w:p>
        </w:tc>
        <w:tc>
          <w:tcPr>
            <w:tcW w:w="5953" w:type="dxa"/>
          </w:tcPr>
          <w:p w14:paraId="24D152AC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6B4ED5F8" w14:textId="77777777" w:rsidTr="004646E7">
        <w:tc>
          <w:tcPr>
            <w:tcW w:w="284" w:type="dxa"/>
          </w:tcPr>
          <w:p w14:paraId="51691EFB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892" w:type="dxa"/>
          </w:tcPr>
          <w:p w14:paraId="48D67201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Регистрийн дугаар</w:t>
            </w:r>
          </w:p>
        </w:tc>
        <w:tc>
          <w:tcPr>
            <w:tcW w:w="5953" w:type="dxa"/>
          </w:tcPr>
          <w:p w14:paraId="65E05CA3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2F272915" w14:textId="77777777" w:rsidTr="004646E7">
        <w:tc>
          <w:tcPr>
            <w:tcW w:w="284" w:type="dxa"/>
          </w:tcPr>
          <w:p w14:paraId="4A73757E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</w:p>
        </w:tc>
        <w:tc>
          <w:tcPr>
            <w:tcW w:w="2892" w:type="dxa"/>
          </w:tcPr>
          <w:p w14:paraId="4A6F39EA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Хүйс</w:t>
            </w:r>
          </w:p>
        </w:tc>
        <w:tc>
          <w:tcPr>
            <w:tcW w:w="5953" w:type="dxa"/>
          </w:tcPr>
          <w:p w14:paraId="280DA95D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1C957E05" w14:textId="77777777" w:rsidTr="004646E7">
        <w:tc>
          <w:tcPr>
            <w:tcW w:w="284" w:type="dxa"/>
          </w:tcPr>
          <w:p w14:paraId="0C5FCB5F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</w:p>
        </w:tc>
        <w:tc>
          <w:tcPr>
            <w:tcW w:w="2892" w:type="dxa"/>
          </w:tcPr>
          <w:p w14:paraId="5209AC97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Яс үндэс</w:t>
            </w:r>
          </w:p>
        </w:tc>
        <w:tc>
          <w:tcPr>
            <w:tcW w:w="5953" w:type="dxa"/>
          </w:tcPr>
          <w:p w14:paraId="582EF5B8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2FCBAA03" w14:textId="77777777" w:rsidTr="004646E7">
        <w:tc>
          <w:tcPr>
            <w:tcW w:w="284" w:type="dxa"/>
          </w:tcPr>
          <w:p w14:paraId="2E10480E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  <w:tc>
          <w:tcPr>
            <w:tcW w:w="2892" w:type="dxa"/>
          </w:tcPr>
          <w:p w14:paraId="41A90A71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Үндсэн захиргаа</w:t>
            </w:r>
          </w:p>
        </w:tc>
        <w:tc>
          <w:tcPr>
            <w:tcW w:w="5953" w:type="dxa"/>
          </w:tcPr>
          <w:p w14:paraId="0D02643A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0E83176A" w14:textId="77777777" w:rsidTr="004646E7">
        <w:tc>
          <w:tcPr>
            <w:tcW w:w="284" w:type="dxa"/>
          </w:tcPr>
          <w:p w14:paraId="3345FD9F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  <w:tc>
          <w:tcPr>
            <w:tcW w:w="2892" w:type="dxa"/>
          </w:tcPr>
          <w:p w14:paraId="1F1F9002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Мэргэжил, боловсрол</w:t>
            </w:r>
          </w:p>
        </w:tc>
        <w:tc>
          <w:tcPr>
            <w:tcW w:w="5953" w:type="dxa"/>
          </w:tcPr>
          <w:p w14:paraId="18E46F00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0725CFB2" w14:textId="77777777" w:rsidTr="004646E7">
        <w:tc>
          <w:tcPr>
            <w:tcW w:w="284" w:type="dxa"/>
          </w:tcPr>
          <w:p w14:paraId="5625EAC3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7</w:t>
            </w:r>
          </w:p>
        </w:tc>
        <w:tc>
          <w:tcPr>
            <w:tcW w:w="2892" w:type="dxa"/>
          </w:tcPr>
          <w:p w14:paraId="07AC2FF5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Хаана ямар ажил эрхэлж байсан, одоо ямар ажил эрхэлж байгаа</w:t>
            </w:r>
          </w:p>
        </w:tc>
        <w:tc>
          <w:tcPr>
            <w:tcW w:w="5953" w:type="dxa"/>
          </w:tcPr>
          <w:p w14:paraId="73B879CE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27A1F5AA" w14:textId="77777777" w:rsidTr="004646E7">
        <w:tc>
          <w:tcPr>
            <w:tcW w:w="284" w:type="dxa"/>
          </w:tcPr>
          <w:p w14:paraId="509D9CE1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</w:p>
        </w:tc>
        <w:tc>
          <w:tcPr>
            <w:tcW w:w="2892" w:type="dxa"/>
          </w:tcPr>
          <w:p w14:paraId="49984CF0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Улсад ажилласан нийт хугацаа</w:t>
            </w:r>
          </w:p>
        </w:tc>
        <w:tc>
          <w:tcPr>
            <w:tcW w:w="5953" w:type="dxa"/>
          </w:tcPr>
          <w:p w14:paraId="72CC6DEC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11D3CBC5" w14:textId="77777777" w:rsidTr="004646E7">
        <w:tc>
          <w:tcPr>
            <w:tcW w:w="284" w:type="dxa"/>
          </w:tcPr>
          <w:p w14:paraId="0B5A4936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9</w:t>
            </w:r>
          </w:p>
        </w:tc>
        <w:tc>
          <w:tcPr>
            <w:tcW w:w="2892" w:type="dxa"/>
          </w:tcPr>
          <w:p w14:paraId="21B756EA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Ямар шагналаар  шагнуулж байсан /сүүлийн 5 жилээр/</w:t>
            </w:r>
          </w:p>
        </w:tc>
        <w:tc>
          <w:tcPr>
            <w:tcW w:w="5953" w:type="dxa"/>
          </w:tcPr>
          <w:p w14:paraId="118E0EA0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64A5A8A5" w14:textId="77777777" w:rsidTr="004646E7">
        <w:tc>
          <w:tcPr>
            <w:tcW w:w="284" w:type="dxa"/>
          </w:tcPr>
          <w:p w14:paraId="053D0E86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10</w:t>
            </w:r>
          </w:p>
        </w:tc>
        <w:tc>
          <w:tcPr>
            <w:tcW w:w="2892" w:type="dxa"/>
          </w:tcPr>
          <w:p w14:paraId="1262E8E0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5953" w:type="dxa"/>
          </w:tcPr>
          <w:p w14:paraId="778C83B5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60514A" w:rsidRPr="009B5E46" w14:paraId="75CBC630" w14:textId="77777777" w:rsidTr="004646E7">
        <w:tc>
          <w:tcPr>
            <w:tcW w:w="284" w:type="dxa"/>
          </w:tcPr>
          <w:p w14:paraId="42439F61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11</w:t>
            </w:r>
          </w:p>
        </w:tc>
        <w:tc>
          <w:tcPr>
            <w:tcW w:w="8845" w:type="dxa"/>
            <w:gridSpan w:val="2"/>
          </w:tcPr>
          <w:p w14:paraId="3746131F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9B5E46">
              <w:rPr>
                <w:rFonts w:ascii="Arial" w:hAnsi="Arial" w:cs="Arial"/>
                <w:sz w:val="24"/>
                <w:szCs w:val="24"/>
                <w:lang w:val="mn-MN"/>
              </w:rPr>
              <w:t>Шагнуулах үндэслэл</w:t>
            </w:r>
          </w:p>
          <w:p w14:paraId="16585FA9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75A903D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85C56B1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97698AC" w14:textId="77777777" w:rsidR="0060514A" w:rsidRPr="009B5E46" w:rsidRDefault="0060514A" w:rsidP="008D206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257F191F" w14:textId="77777777" w:rsidR="0060514A" w:rsidRPr="009B5E46" w:rsidRDefault="0060514A" w:rsidP="0060514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EE921A5" w14:textId="77777777" w:rsidR="004646E7" w:rsidRDefault="004646E7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</w:p>
    <w:p w14:paraId="766E7C26" w14:textId="27AB7DAE" w:rsidR="0060514A" w:rsidRPr="009B5E46" w:rsidRDefault="004646E7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noProof/>
          <w:sz w:val="24"/>
          <w:szCs w:val="24"/>
          <w:lang w:val="mn-MN" w:eastAsia="mn-MN"/>
        </w:rPr>
        <w:pict w14:anchorId="5B6E1C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6.3pt;margin-top:11pt;width:145.5pt;height:0;z-index:251663360" o:connectortype="straight"/>
        </w:pict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="0060514A" w:rsidRPr="009B5E46">
        <w:rPr>
          <w:rFonts w:ascii="Arial" w:hAnsi="Arial" w:cs="Arial"/>
          <w:sz w:val="24"/>
          <w:szCs w:val="24"/>
          <w:lang w:val="mn-MN"/>
        </w:rPr>
        <w:t>шагналаар шагнуулахаар тодорхойлов.</w:t>
      </w:r>
    </w:p>
    <w:p w14:paraId="079DB82B" w14:textId="77777777" w:rsidR="0060514A" w:rsidRPr="009B5E46" w:rsidRDefault="0060514A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</w:p>
    <w:p w14:paraId="48AEEE8F" w14:textId="77777777" w:rsidR="0060514A" w:rsidRPr="009B5E46" w:rsidRDefault="0060514A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ДАРГА                                        /гарын үсгийн тайлал/</w:t>
      </w:r>
    </w:p>
    <w:p w14:paraId="7A02D2D7" w14:textId="77777777" w:rsidR="0060514A" w:rsidRPr="009B5E46" w:rsidRDefault="0060514A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/ гарын үсэг/</w:t>
      </w:r>
    </w:p>
    <w:p w14:paraId="595F7BB6" w14:textId="77777777" w:rsidR="0060514A" w:rsidRPr="009B5E46" w:rsidRDefault="0060514A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/тамга/</w:t>
      </w:r>
    </w:p>
    <w:p w14:paraId="3F19EDD4" w14:textId="77777777" w:rsidR="0060514A" w:rsidRPr="009B5E46" w:rsidRDefault="0060514A" w:rsidP="0060514A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</w:p>
    <w:p w14:paraId="1A1DC1ED" w14:textId="631DEFB1" w:rsidR="00AC1CCB" w:rsidRPr="009B5E46" w:rsidRDefault="0060514A" w:rsidP="004646E7">
      <w:pPr>
        <w:tabs>
          <w:tab w:val="left" w:pos="3103"/>
        </w:tabs>
        <w:spacing w:after="0"/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...оны ..</w:t>
      </w:r>
      <w:r w:rsidR="006A5A86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>.сарын ...</w:t>
      </w:r>
      <w:r w:rsidR="006A5A86" w:rsidRPr="009B5E46">
        <w:rPr>
          <w:rFonts w:ascii="Arial" w:hAnsi="Arial" w:cs="Arial"/>
          <w:sz w:val="24"/>
          <w:szCs w:val="24"/>
          <w:lang w:val="mn-MN"/>
        </w:rPr>
        <w:t xml:space="preserve"> </w:t>
      </w:r>
      <w:r w:rsidRPr="009B5E46">
        <w:rPr>
          <w:rFonts w:ascii="Arial" w:hAnsi="Arial" w:cs="Arial"/>
          <w:sz w:val="24"/>
          <w:szCs w:val="24"/>
          <w:lang w:val="mn-MN"/>
        </w:rPr>
        <w:t>ний өдөр</w:t>
      </w:r>
      <w:bookmarkStart w:id="0" w:name="_GoBack"/>
      <w:bookmarkEnd w:id="0"/>
      <w:r w:rsidR="00AC1CCB" w:rsidRPr="009B5E46">
        <w:rPr>
          <w:rFonts w:ascii="Arial" w:hAnsi="Arial" w:cs="Arial"/>
          <w:sz w:val="24"/>
          <w:szCs w:val="24"/>
          <w:lang w:val="mn-MN"/>
        </w:rPr>
        <w:t xml:space="preserve">       </w:t>
      </w:r>
    </w:p>
    <w:p w14:paraId="02A573BF" w14:textId="77777777" w:rsidR="007578FF" w:rsidRPr="009B5E46" w:rsidRDefault="007578FF" w:rsidP="0054371A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20562747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</w:p>
    <w:p w14:paraId="242D8DD0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</w:p>
    <w:p w14:paraId="02A625D4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</w:p>
    <w:p w14:paraId="3B05F182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</w:p>
    <w:p w14:paraId="6E0EEA9B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</w:p>
    <w:p w14:paraId="4D4B401B" w14:textId="77777777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</w:t>
      </w:r>
    </w:p>
    <w:p w14:paraId="3F1C18EA" w14:textId="7C97766D" w:rsidR="007578FF" w:rsidRPr="009B5E46" w:rsidRDefault="007578FF" w:rsidP="007578FF">
      <w:pPr>
        <w:rPr>
          <w:rFonts w:ascii="Arial" w:hAnsi="Arial" w:cs="Arial"/>
          <w:sz w:val="24"/>
          <w:szCs w:val="24"/>
          <w:lang w:val="mn-MN"/>
        </w:rPr>
      </w:pPr>
      <w:r w:rsidRPr="009B5E46">
        <w:rPr>
          <w:rFonts w:ascii="Arial" w:hAnsi="Arial" w:cs="Arial"/>
          <w:sz w:val="24"/>
          <w:szCs w:val="24"/>
          <w:lang w:val="mn-MN"/>
        </w:rPr>
        <w:t xml:space="preserve">                  </w:t>
      </w:r>
    </w:p>
    <w:p w14:paraId="33F4A3AC" w14:textId="77777777" w:rsidR="00FA7EEB" w:rsidRPr="009B5E46" w:rsidRDefault="00FA7EEB">
      <w:pPr>
        <w:rPr>
          <w:rFonts w:ascii="Arial" w:hAnsi="Arial" w:cs="Arial"/>
          <w:sz w:val="24"/>
          <w:szCs w:val="24"/>
        </w:rPr>
      </w:pPr>
    </w:p>
    <w:sectPr w:rsidR="00FA7EEB" w:rsidRPr="009B5E46" w:rsidSect="009B5E4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FF"/>
    <w:rsid w:val="00003244"/>
    <w:rsid w:val="000055DF"/>
    <w:rsid w:val="00026268"/>
    <w:rsid w:val="00035E7C"/>
    <w:rsid w:val="00040921"/>
    <w:rsid w:val="00053CA3"/>
    <w:rsid w:val="000734E6"/>
    <w:rsid w:val="00074C21"/>
    <w:rsid w:val="0008284C"/>
    <w:rsid w:val="00086F19"/>
    <w:rsid w:val="0009404C"/>
    <w:rsid w:val="00095630"/>
    <w:rsid w:val="000A2FAF"/>
    <w:rsid w:val="000B199D"/>
    <w:rsid w:val="000C16B3"/>
    <w:rsid w:val="000E4A57"/>
    <w:rsid w:val="000F683B"/>
    <w:rsid w:val="001171FC"/>
    <w:rsid w:val="0014636E"/>
    <w:rsid w:val="0014718C"/>
    <w:rsid w:val="00150D24"/>
    <w:rsid w:val="00155310"/>
    <w:rsid w:val="00181D37"/>
    <w:rsid w:val="001875DD"/>
    <w:rsid w:val="001C2534"/>
    <w:rsid w:val="001C2B32"/>
    <w:rsid w:val="001C33AC"/>
    <w:rsid w:val="001D2358"/>
    <w:rsid w:val="001E1483"/>
    <w:rsid w:val="002104B4"/>
    <w:rsid w:val="00233723"/>
    <w:rsid w:val="00250AE0"/>
    <w:rsid w:val="002535EB"/>
    <w:rsid w:val="002554B7"/>
    <w:rsid w:val="00265DF8"/>
    <w:rsid w:val="00270742"/>
    <w:rsid w:val="002725AF"/>
    <w:rsid w:val="00277E76"/>
    <w:rsid w:val="00281807"/>
    <w:rsid w:val="002908D7"/>
    <w:rsid w:val="002A1D51"/>
    <w:rsid w:val="002D43B0"/>
    <w:rsid w:val="00302B86"/>
    <w:rsid w:val="0031718A"/>
    <w:rsid w:val="003348F0"/>
    <w:rsid w:val="00340889"/>
    <w:rsid w:val="00343038"/>
    <w:rsid w:val="00350239"/>
    <w:rsid w:val="00365565"/>
    <w:rsid w:val="003771FA"/>
    <w:rsid w:val="0038046D"/>
    <w:rsid w:val="00391A3B"/>
    <w:rsid w:val="003A2BB2"/>
    <w:rsid w:val="003B388E"/>
    <w:rsid w:val="003C217A"/>
    <w:rsid w:val="003E2BD5"/>
    <w:rsid w:val="004062B2"/>
    <w:rsid w:val="00411DFB"/>
    <w:rsid w:val="0041285A"/>
    <w:rsid w:val="00413DDB"/>
    <w:rsid w:val="004360C3"/>
    <w:rsid w:val="00436CF8"/>
    <w:rsid w:val="0044543D"/>
    <w:rsid w:val="00451A84"/>
    <w:rsid w:val="00453012"/>
    <w:rsid w:val="00454846"/>
    <w:rsid w:val="004646E7"/>
    <w:rsid w:val="00477F86"/>
    <w:rsid w:val="00495B36"/>
    <w:rsid w:val="004A4BD4"/>
    <w:rsid w:val="004B31A4"/>
    <w:rsid w:val="004D7343"/>
    <w:rsid w:val="004F463A"/>
    <w:rsid w:val="00523715"/>
    <w:rsid w:val="0054371A"/>
    <w:rsid w:val="00547F76"/>
    <w:rsid w:val="005B632C"/>
    <w:rsid w:val="005C17D2"/>
    <w:rsid w:val="005C7306"/>
    <w:rsid w:val="005E1C63"/>
    <w:rsid w:val="0060514A"/>
    <w:rsid w:val="006156FE"/>
    <w:rsid w:val="00623108"/>
    <w:rsid w:val="00623A47"/>
    <w:rsid w:val="00634C8C"/>
    <w:rsid w:val="00634EC6"/>
    <w:rsid w:val="00636CAD"/>
    <w:rsid w:val="00645483"/>
    <w:rsid w:val="00647632"/>
    <w:rsid w:val="00665927"/>
    <w:rsid w:val="00676614"/>
    <w:rsid w:val="006A33EC"/>
    <w:rsid w:val="006A3750"/>
    <w:rsid w:val="006A5A86"/>
    <w:rsid w:val="006D2056"/>
    <w:rsid w:val="006F5993"/>
    <w:rsid w:val="0072060B"/>
    <w:rsid w:val="007578FF"/>
    <w:rsid w:val="007673A2"/>
    <w:rsid w:val="00790326"/>
    <w:rsid w:val="007D6B31"/>
    <w:rsid w:val="007F72FB"/>
    <w:rsid w:val="00805D2C"/>
    <w:rsid w:val="00821143"/>
    <w:rsid w:val="00852DFF"/>
    <w:rsid w:val="008572EF"/>
    <w:rsid w:val="00883A4A"/>
    <w:rsid w:val="008A31C3"/>
    <w:rsid w:val="008B4012"/>
    <w:rsid w:val="008E2989"/>
    <w:rsid w:val="008F4769"/>
    <w:rsid w:val="00927124"/>
    <w:rsid w:val="00931A37"/>
    <w:rsid w:val="00937114"/>
    <w:rsid w:val="00943744"/>
    <w:rsid w:val="00944C48"/>
    <w:rsid w:val="00963618"/>
    <w:rsid w:val="00964670"/>
    <w:rsid w:val="009865C9"/>
    <w:rsid w:val="009949BA"/>
    <w:rsid w:val="009B5E46"/>
    <w:rsid w:val="009C1AAE"/>
    <w:rsid w:val="009D18ED"/>
    <w:rsid w:val="009D46AF"/>
    <w:rsid w:val="009D53CF"/>
    <w:rsid w:val="009D6AEB"/>
    <w:rsid w:val="00A052F3"/>
    <w:rsid w:val="00A32DB9"/>
    <w:rsid w:val="00A57EDA"/>
    <w:rsid w:val="00A6696F"/>
    <w:rsid w:val="00A82267"/>
    <w:rsid w:val="00AB25B1"/>
    <w:rsid w:val="00AC1CCB"/>
    <w:rsid w:val="00AC4945"/>
    <w:rsid w:val="00AD6868"/>
    <w:rsid w:val="00AD72E8"/>
    <w:rsid w:val="00B0017E"/>
    <w:rsid w:val="00B20ED5"/>
    <w:rsid w:val="00B22327"/>
    <w:rsid w:val="00B24889"/>
    <w:rsid w:val="00B570E3"/>
    <w:rsid w:val="00B666C2"/>
    <w:rsid w:val="00B739BA"/>
    <w:rsid w:val="00BA1F1D"/>
    <w:rsid w:val="00BA231D"/>
    <w:rsid w:val="00BC22DE"/>
    <w:rsid w:val="00BD2526"/>
    <w:rsid w:val="00BF0DB5"/>
    <w:rsid w:val="00BF1D76"/>
    <w:rsid w:val="00C0758B"/>
    <w:rsid w:val="00C4470C"/>
    <w:rsid w:val="00C46F06"/>
    <w:rsid w:val="00CA7BB9"/>
    <w:rsid w:val="00CD2559"/>
    <w:rsid w:val="00CF72F7"/>
    <w:rsid w:val="00D015C8"/>
    <w:rsid w:val="00D033C9"/>
    <w:rsid w:val="00D12E85"/>
    <w:rsid w:val="00D245B5"/>
    <w:rsid w:val="00D26AA1"/>
    <w:rsid w:val="00D27770"/>
    <w:rsid w:val="00D36522"/>
    <w:rsid w:val="00D41BE6"/>
    <w:rsid w:val="00D6422C"/>
    <w:rsid w:val="00D918EA"/>
    <w:rsid w:val="00D92331"/>
    <w:rsid w:val="00DC06EC"/>
    <w:rsid w:val="00DC4F11"/>
    <w:rsid w:val="00DD5CDF"/>
    <w:rsid w:val="00DE7279"/>
    <w:rsid w:val="00DF1CC8"/>
    <w:rsid w:val="00DF4CC2"/>
    <w:rsid w:val="00E12296"/>
    <w:rsid w:val="00E21D0D"/>
    <w:rsid w:val="00E35C85"/>
    <w:rsid w:val="00E52C24"/>
    <w:rsid w:val="00E62D47"/>
    <w:rsid w:val="00E651A0"/>
    <w:rsid w:val="00E66C11"/>
    <w:rsid w:val="00E8053B"/>
    <w:rsid w:val="00E8681D"/>
    <w:rsid w:val="00E91189"/>
    <w:rsid w:val="00EB69E7"/>
    <w:rsid w:val="00ED66D9"/>
    <w:rsid w:val="00F0200F"/>
    <w:rsid w:val="00F028E4"/>
    <w:rsid w:val="00F119AC"/>
    <w:rsid w:val="00F1295C"/>
    <w:rsid w:val="00F20D1A"/>
    <w:rsid w:val="00F239EB"/>
    <w:rsid w:val="00F42733"/>
    <w:rsid w:val="00F44EB7"/>
    <w:rsid w:val="00F53EA9"/>
    <w:rsid w:val="00FA7EEB"/>
    <w:rsid w:val="00FC519E"/>
    <w:rsid w:val="00FC6C4C"/>
    <w:rsid w:val="00FD53DE"/>
    <w:rsid w:val="00FD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2066615F"/>
  <w15:docId w15:val="{B0108E07-B95E-46B9-B71A-51F1F10B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8F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7578FF"/>
    <w:rPr>
      <w:i/>
      <w:iCs/>
      <w:sz w:val="20"/>
      <w:szCs w:val="20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7578F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mn-MN" w:bidi="en-US"/>
    </w:rPr>
  </w:style>
  <w:style w:type="table" w:styleId="TableGrid">
    <w:name w:val="Table Grid"/>
    <w:basedOn w:val="TableNormal"/>
    <w:uiPriority w:val="59"/>
    <w:rsid w:val="00857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mn-MN" w:eastAsia="mn-MN"/>
    </w:rPr>
  </w:style>
  <w:style w:type="character" w:styleId="Emphasis">
    <w:name w:val="Emphasis"/>
    <w:basedOn w:val="DefaultParagraphFont"/>
    <w:uiPriority w:val="20"/>
    <w:qFormat/>
    <w:rsid w:val="00412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7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Болдсайхан</dc:creator>
  <cp:lastModifiedBy>Khorol</cp:lastModifiedBy>
  <cp:revision>230</cp:revision>
  <cp:lastPrinted>2019-01-29T08:15:00Z</cp:lastPrinted>
  <dcterms:created xsi:type="dcterms:W3CDTF">2017-01-17T03:42:00Z</dcterms:created>
  <dcterms:modified xsi:type="dcterms:W3CDTF">2019-10-16T03:35:00Z</dcterms:modified>
</cp:coreProperties>
</file>